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pPr w:leftFromText="180" w:rightFromText="180" w:vertAnchor="text" w:horzAnchor="margin" w:tblpY="13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711"/>
      </w:tblGrid>
      <w:tr w:rsidR="003C12A1" w:rsidTr="00E108D5">
        <w:tc>
          <w:tcPr>
            <w:tcW w:w="4928" w:type="dxa"/>
          </w:tcPr>
          <w:p w:rsidR="003C12A1" w:rsidRDefault="003C12A1" w:rsidP="00E108D5">
            <w:pPr>
              <w:pStyle w:val="ConsPlusNormal"/>
              <w:jc w:val="center"/>
              <w:rPr>
                <w:rFonts w:ascii="Times New Roman" w:hAnsi="Times New Roman" w:cs="Times New Roman"/>
                <w:sz w:val="28"/>
                <w:szCs w:val="28"/>
              </w:rPr>
            </w:pPr>
          </w:p>
        </w:tc>
        <w:tc>
          <w:tcPr>
            <w:tcW w:w="4711" w:type="dxa"/>
          </w:tcPr>
          <w:p w:rsidR="003C12A1" w:rsidRDefault="003C12A1" w:rsidP="00E108D5">
            <w:pPr>
              <w:pStyle w:val="ConsPlusNormal"/>
              <w:rPr>
                <w:rFonts w:ascii="Times New Roman" w:hAnsi="Times New Roman" w:cs="Times New Roman"/>
                <w:sz w:val="28"/>
                <w:szCs w:val="28"/>
              </w:rPr>
            </w:pPr>
            <w:r>
              <w:rPr>
                <w:rFonts w:ascii="Times New Roman" w:hAnsi="Times New Roman" w:cs="Times New Roman"/>
                <w:sz w:val="28"/>
                <w:szCs w:val="28"/>
              </w:rPr>
              <w:t xml:space="preserve">Приложение </w:t>
            </w:r>
          </w:p>
          <w:p w:rsidR="003C12A1" w:rsidRDefault="003C12A1" w:rsidP="00E108D5">
            <w:pPr>
              <w:pStyle w:val="ConsPlusNormal"/>
              <w:rPr>
                <w:rFonts w:ascii="Times New Roman" w:hAnsi="Times New Roman" w:cs="Times New Roman"/>
                <w:sz w:val="28"/>
                <w:szCs w:val="28"/>
              </w:rPr>
            </w:pPr>
            <w:r>
              <w:rPr>
                <w:rFonts w:ascii="Times New Roman" w:hAnsi="Times New Roman" w:cs="Times New Roman"/>
                <w:sz w:val="28"/>
                <w:szCs w:val="28"/>
              </w:rPr>
              <w:t>к приказу министерства образования Оренбургской области</w:t>
            </w:r>
          </w:p>
          <w:p w:rsidR="003C12A1" w:rsidRPr="003C12A1" w:rsidRDefault="003C12A1" w:rsidP="00E108D5">
            <w:pPr>
              <w:pStyle w:val="ConsPlusNormal"/>
              <w:rPr>
                <w:rFonts w:ascii="Times New Roman" w:hAnsi="Times New Roman" w:cs="Times New Roman"/>
                <w:sz w:val="28"/>
                <w:szCs w:val="28"/>
                <w:u w:val="single"/>
              </w:rPr>
            </w:pPr>
            <w:r>
              <w:rPr>
                <w:rFonts w:ascii="Times New Roman" w:hAnsi="Times New Roman" w:cs="Times New Roman"/>
                <w:sz w:val="28"/>
                <w:szCs w:val="28"/>
              </w:rPr>
              <w:t xml:space="preserve">от </w:t>
            </w:r>
            <w:r>
              <w:rPr>
                <w:rFonts w:ascii="Times New Roman" w:hAnsi="Times New Roman" w:cs="Times New Roman"/>
                <w:sz w:val="28"/>
                <w:szCs w:val="28"/>
                <w:u w:val="single"/>
              </w:rPr>
              <w:t xml:space="preserve">29.11.2019 </w:t>
            </w:r>
            <w:r>
              <w:rPr>
                <w:rFonts w:ascii="Times New Roman" w:hAnsi="Times New Roman" w:cs="Times New Roman"/>
                <w:sz w:val="28"/>
                <w:szCs w:val="28"/>
              </w:rPr>
              <w:t xml:space="preserve">№ </w:t>
            </w:r>
            <w:r>
              <w:rPr>
                <w:rFonts w:ascii="Times New Roman" w:hAnsi="Times New Roman" w:cs="Times New Roman"/>
                <w:sz w:val="28"/>
                <w:szCs w:val="28"/>
                <w:u w:val="single"/>
              </w:rPr>
              <w:t>01-21/2312</w:t>
            </w:r>
          </w:p>
        </w:tc>
      </w:tr>
    </w:tbl>
    <w:p w:rsidR="003C12A1" w:rsidRDefault="003C12A1" w:rsidP="003C12A1">
      <w:pPr>
        <w:pStyle w:val="ConsPlusNormal"/>
        <w:jc w:val="center"/>
        <w:rPr>
          <w:rFonts w:ascii="Times New Roman" w:hAnsi="Times New Roman" w:cs="Times New Roman"/>
          <w:sz w:val="28"/>
          <w:szCs w:val="28"/>
        </w:rPr>
      </w:pPr>
    </w:p>
    <w:p w:rsidR="003C12A1" w:rsidRDefault="003C12A1" w:rsidP="003C12A1">
      <w:pPr>
        <w:pStyle w:val="ConsPlusNormal"/>
        <w:jc w:val="right"/>
        <w:rPr>
          <w:rFonts w:ascii="Times New Roman" w:hAnsi="Times New Roman" w:cs="Times New Roman"/>
          <w:sz w:val="28"/>
          <w:szCs w:val="28"/>
        </w:rPr>
      </w:pPr>
    </w:p>
    <w:p w:rsidR="003C12A1" w:rsidRDefault="003C12A1" w:rsidP="003C12A1">
      <w:pPr>
        <w:pStyle w:val="ConsPlusNormal"/>
        <w:jc w:val="center"/>
        <w:rPr>
          <w:rFonts w:ascii="Times New Roman" w:hAnsi="Times New Roman" w:cs="Times New Roman"/>
          <w:sz w:val="28"/>
          <w:szCs w:val="28"/>
        </w:rPr>
      </w:pPr>
    </w:p>
    <w:p w:rsidR="003C12A1" w:rsidRDefault="003C12A1" w:rsidP="003C12A1">
      <w:pPr>
        <w:spacing w:after="0" w:line="240" w:lineRule="auto"/>
        <w:jc w:val="center"/>
        <w:outlineLvl w:val="1"/>
        <w:rPr>
          <w:rFonts w:ascii="Times New Roman" w:hAnsi="Times New Roman" w:cs="Times New Roman"/>
          <w:b/>
          <w:sz w:val="28"/>
          <w:szCs w:val="28"/>
          <w:lang w:val="uk-UA"/>
        </w:rPr>
      </w:pPr>
      <w:r w:rsidRPr="00EF58F7">
        <w:rPr>
          <w:rFonts w:ascii="Times New Roman" w:hAnsi="Times New Roman" w:cs="Times New Roman"/>
          <w:b/>
          <w:sz w:val="28"/>
          <w:szCs w:val="28"/>
          <w:lang w:val="uk-UA"/>
        </w:rPr>
        <w:t xml:space="preserve">Административный регламент </w:t>
      </w:r>
    </w:p>
    <w:p w:rsidR="003C12A1" w:rsidRDefault="003C12A1" w:rsidP="003C12A1">
      <w:pPr>
        <w:spacing w:after="0" w:line="240" w:lineRule="auto"/>
        <w:jc w:val="center"/>
        <w:outlineLvl w:val="1"/>
        <w:rPr>
          <w:rFonts w:ascii="Times New Roman" w:hAnsi="Times New Roman" w:cs="Times New Roman"/>
          <w:b/>
          <w:sz w:val="28"/>
          <w:szCs w:val="28"/>
          <w:lang w:val="uk-UA"/>
        </w:rPr>
      </w:pPr>
      <w:r w:rsidRPr="00EF58F7">
        <w:rPr>
          <w:rFonts w:ascii="Times New Roman" w:hAnsi="Times New Roman" w:cs="Times New Roman"/>
          <w:b/>
          <w:sz w:val="28"/>
          <w:szCs w:val="28"/>
          <w:lang w:val="uk-UA"/>
        </w:rPr>
        <w:t>предоставлени</w:t>
      </w:r>
      <w:r>
        <w:rPr>
          <w:rFonts w:ascii="Times New Roman" w:hAnsi="Times New Roman" w:cs="Times New Roman"/>
          <w:b/>
          <w:sz w:val="28"/>
          <w:szCs w:val="28"/>
          <w:lang w:val="uk-UA"/>
        </w:rPr>
        <w:t>я</w:t>
      </w:r>
      <w:r w:rsidRPr="00EF58F7">
        <w:rPr>
          <w:rFonts w:ascii="Times New Roman" w:hAnsi="Times New Roman" w:cs="Times New Roman"/>
          <w:b/>
          <w:sz w:val="28"/>
          <w:szCs w:val="28"/>
          <w:lang w:val="uk-UA"/>
        </w:rPr>
        <w:t xml:space="preserve">государственной услуги </w:t>
      </w:r>
    </w:p>
    <w:p w:rsidR="003C12A1" w:rsidRDefault="003C12A1" w:rsidP="003C12A1">
      <w:pPr>
        <w:spacing w:after="0" w:line="240" w:lineRule="auto"/>
        <w:jc w:val="center"/>
        <w:outlineLvl w:val="1"/>
        <w:rPr>
          <w:rFonts w:ascii="Times New Roman" w:hAnsi="Times New Roman" w:cs="Times New Roman"/>
          <w:b/>
          <w:sz w:val="28"/>
          <w:szCs w:val="28"/>
          <w:lang w:val="uk-UA"/>
        </w:rPr>
      </w:pPr>
      <w:r w:rsidRPr="00076234">
        <w:rPr>
          <w:rFonts w:ascii="Times New Roman" w:hAnsi="Times New Roman" w:cs="Times New Roman"/>
          <w:b/>
          <w:sz w:val="28"/>
          <w:szCs w:val="28"/>
          <w:lang w:val="uk-UA"/>
        </w:rPr>
        <w:t xml:space="preserve">«Проведение аттестации педагогических работников </w:t>
      </w:r>
    </w:p>
    <w:p w:rsidR="003C12A1" w:rsidRDefault="003C12A1" w:rsidP="003C12A1">
      <w:pPr>
        <w:spacing w:after="0" w:line="240" w:lineRule="auto"/>
        <w:jc w:val="center"/>
        <w:outlineLvl w:val="1"/>
        <w:rPr>
          <w:rFonts w:ascii="Times New Roman" w:hAnsi="Times New Roman" w:cs="Times New Roman"/>
          <w:b/>
          <w:sz w:val="28"/>
          <w:szCs w:val="28"/>
          <w:lang w:val="uk-UA"/>
        </w:rPr>
      </w:pPr>
      <w:r w:rsidRPr="00076234">
        <w:rPr>
          <w:rFonts w:ascii="Times New Roman" w:hAnsi="Times New Roman" w:cs="Times New Roman"/>
          <w:b/>
          <w:sz w:val="28"/>
          <w:szCs w:val="28"/>
          <w:lang w:val="uk-UA"/>
        </w:rPr>
        <w:t xml:space="preserve">организаций, осуществляющих образовательную деятельность </w:t>
      </w:r>
    </w:p>
    <w:p w:rsidR="003C12A1" w:rsidRPr="00EF58F7" w:rsidRDefault="003C12A1" w:rsidP="003C12A1">
      <w:pPr>
        <w:spacing w:after="0" w:line="240" w:lineRule="auto"/>
        <w:jc w:val="center"/>
        <w:outlineLvl w:val="1"/>
        <w:rPr>
          <w:rFonts w:ascii="Times New Roman" w:hAnsi="Times New Roman" w:cs="Times New Roman"/>
          <w:b/>
          <w:sz w:val="28"/>
          <w:szCs w:val="28"/>
        </w:rPr>
      </w:pPr>
      <w:r w:rsidRPr="00076234">
        <w:rPr>
          <w:rFonts w:ascii="Times New Roman" w:hAnsi="Times New Roman" w:cs="Times New Roman"/>
          <w:b/>
          <w:sz w:val="28"/>
          <w:szCs w:val="28"/>
          <w:lang w:val="uk-UA"/>
        </w:rPr>
        <w:t>в Оренбургской области»</w:t>
      </w:r>
    </w:p>
    <w:p w:rsidR="003C12A1" w:rsidRPr="00EF58F7" w:rsidRDefault="003C12A1" w:rsidP="003C12A1">
      <w:pPr>
        <w:pStyle w:val="ConsPlusNormal"/>
        <w:contextualSpacing/>
        <w:jc w:val="both"/>
        <w:rPr>
          <w:rFonts w:ascii="Times New Roman" w:hAnsi="Times New Roman" w:cs="Times New Roman"/>
          <w:sz w:val="28"/>
          <w:szCs w:val="28"/>
        </w:rPr>
      </w:pPr>
    </w:p>
    <w:p w:rsidR="003C12A1" w:rsidRPr="00EF58F7" w:rsidRDefault="003C12A1" w:rsidP="003C12A1">
      <w:pPr>
        <w:pStyle w:val="ConsPlusNormal"/>
        <w:jc w:val="center"/>
        <w:outlineLvl w:val="1"/>
        <w:rPr>
          <w:rFonts w:ascii="Times New Roman" w:hAnsi="Times New Roman" w:cs="Times New Roman"/>
          <w:b/>
          <w:sz w:val="28"/>
          <w:szCs w:val="28"/>
        </w:rPr>
      </w:pPr>
      <w:r w:rsidRPr="00EF58F7">
        <w:rPr>
          <w:rFonts w:ascii="Times New Roman" w:hAnsi="Times New Roman" w:cs="Times New Roman"/>
          <w:b/>
          <w:sz w:val="28"/>
          <w:szCs w:val="28"/>
        </w:rPr>
        <w:t>I. Общие положения</w:t>
      </w:r>
    </w:p>
    <w:p w:rsidR="003C12A1" w:rsidRPr="00EF58F7" w:rsidRDefault="003C12A1" w:rsidP="003C12A1">
      <w:pPr>
        <w:pStyle w:val="ConsPlusNormal"/>
        <w:jc w:val="both"/>
        <w:rPr>
          <w:rFonts w:ascii="Times New Roman" w:hAnsi="Times New Roman" w:cs="Times New Roman"/>
          <w:b/>
          <w:sz w:val="28"/>
          <w:szCs w:val="28"/>
        </w:rPr>
      </w:pP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Предмет регулирования административного регламента</w:t>
      </w:r>
    </w:p>
    <w:p w:rsidR="003C12A1" w:rsidRPr="00EF58F7" w:rsidRDefault="003C12A1" w:rsidP="003C12A1">
      <w:pPr>
        <w:pStyle w:val="ConsPlusNormal"/>
        <w:jc w:val="both"/>
        <w:rPr>
          <w:rFonts w:ascii="Times New Roman" w:hAnsi="Times New Roman" w:cs="Times New Roman"/>
          <w:sz w:val="28"/>
          <w:szCs w:val="28"/>
        </w:rPr>
      </w:pPr>
    </w:p>
    <w:p w:rsidR="003C12A1" w:rsidRPr="00EF58F7" w:rsidRDefault="003C12A1" w:rsidP="003C12A1">
      <w:pPr>
        <w:pStyle w:val="ConsPlusNonformat"/>
        <w:ind w:firstLine="709"/>
        <w:jc w:val="both"/>
        <w:rPr>
          <w:rFonts w:ascii="Times New Roman" w:hAnsi="Times New Roman" w:cs="Times New Roman"/>
          <w:sz w:val="28"/>
          <w:szCs w:val="28"/>
        </w:rPr>
      </w:pPr>
      <w:r w:rsidRPr="00EF58F7">
        <w:rPr>
          <w:rFonts w:ascii="Times New Roman" w:hAnsi="Times New Roman" w:cs="Times New Roman"/>
          <w:sz w:val="28"/>
          <w:szCs w:val="28"/>
        </w:rPr>
        <w:t>1. Административный регламент предоставления государственной услуги(далее–Административный</w:t>
      </w:r>
      <w:r>
        <w:rPr>
          <w:rFonts w:ascii="Times New Roman" w:hAnsi="Times New Roman" w:cs="Times New Roman"/>
          <w:sz w:val="28"/>
          <w:szCs w:val="28"/>
        </w:rPr>
        <w:t xml:space="preserve"> </w:t>
      </w:r>
      <w:r w:rsidRPr="00EF58F7">
        <w:rPr>
          <w:rFonts w:ascii="Times New Roman" w:hAnsi="Times New Roman" w:cs="Times New Roman"/>
          <w:sz w:val="28"/>
          <w:szCs w:val="28"/>
        </w:rPr>
        <w:t xml:space="preserve">регламент) </w:t>
      </w:r>
      <w:r w:rsidRPr="003A72FD">
        <w:rPr>
          <w:rFonts w:ascii="Times New Roman" w:hAnsi="Times New Roman" w:cs="Times New Roman"/>
          <w:sz w:val="28"/>
          <w:szCs w:val="28"/>
        </w:rPr>
        <w:t>«</w:t>
      </w:r>
      <w:r w:rsidRPr="003A72FD">
        <w:rPr>
          <w:rFonts w:ascii="Times New Roman" w:hAnsi="Times New Roman" w:cs="Times New Roman"/>
          <w:sz w:val="28"/>
          <w:szCs w:val="28"/>
          <w:lang w:val="uk-UA"/>
        </w:rPr>
        <w:t xml:space="preserve">Проведение аттестации педагогических </w:t>
      </w:r>
      <w:r w:rsidRPr="003A72FD">
        <w:rPr>
          <w:rFonts w:ascii="Times New Roman" w:hAnsi="Times New Roman" w:cs="Times New Roman"/>
          <w:sz w:val="28"/>
          <w:szCs w:val="28"/>
        </w:rPr>
        <w:t>работников организаций, осуществляющих образовательную деятельность в Оренбургской области»</w:t>
      </w:r>
      <w:r w:rsidRPr="00EF58F7">
        <w:rPr>
          <w:rFonts w:ascii="Times New Roman" w:hAnsi="Times New Roman" w:cs="Times New Roman"/>
          <w:sz w:val="28"/>
          <w:szCs w:val="28"/>
        </w:rPr>
        <w:t xml:space="preserve"> (далее </w:t>
      </w:r>
      <w:r>
        <w:rPr>
          <w:rFonts w:ascii="Times New Roman" w:hAnsi="Times New Roman" w:cs="Times New Roman"/>
          <w:sz w:val="28"/>
          <w:szCs w:val="28"/>
        </w:rPr>
        <w:t>–</w:t>
      </w:r>
      <w:r w:rsidRPr="00EF58F7">
        <w:rPr>
          <w:rFonts w:ascii="Times New Roman" w:hAnsi="Times New Roman" w:cs="Times New Roman"/>
          <w:sz w:val="28"/>
          <w:szCs w:val="28"/>
        </w:rPr>
        <w:t>государственная услуга) устанавливает порядок и стандарт предоставления государственной услуги, в том числе определяет сроки и</w:t>
      </w:r>
      <w:r>
        <w:rPr>
          <w:rFonts w:ascii="Times New Roman" w:hAnsi="Times New Roman" w:cs="Times New Roman"/>
          <w:sz w:val="28"/>
          <w:szCs w:val="28"/>
        </w:rPr>
        <w:t xml:space="preserve"> </w:t>
      </w:r>
      <w:r w:rsidRPr="00EF58F7">
        <w:rPr>
          <w:rFonts w:ascii="Times New Roman" w:hAnsi="Times New Roman" w:cs="Times New Roman"/>
          <w:sz w:val="28"/>
          <w:szCs w:val="28"/>
        </w:rPr>
        <w:t>последовательность административных процедур (действий) для установления квалификационной категории (первая, высшая) Аттестационной комиссией Оренбургской области</w:t>
      </w:r>
      <w:r>
        <w:rPr>
          <w:rFonts w:ascii="Times New Roman" w:hAnsi="Times New Roman" w:cs="Times New Roman"/>
          <w:sz w:val="28"/>
          <w:szCs w:val="28"/>
        </w:rPr>
        <w:t xml:space="preserve"> </w:t>
      </w:r>
      <w:r w:rsidRPr="00311582">
        <w:rPr>
          <w:rFonts w:ascii="Times New Roman" w:hAnsi="Times New Roman" w:cs="Times New Roman"/>
          <w:sz w:val="28"/>
          <w:szCs w:val="28"/>
        </w:rPr>
        <w:t>по проведению аттестации педагогических работников в целях установления квалификационной категории</w:t>
      </w:r>
      <w:r>
        <w:rPr>
          <w:rFonts w:ascii="Times New Roman" w:hAnsi="Times New Roman" w:cs="Times New Roman"/>
          <w:sz w:val="28"/>
          <w:szCs w:val="28"/>
        </w:rPr>
        <w:t xml:space="preserve"> (далее – Аттестационная комиссия)</w:t>
      </w:r>
      <w:r w:rsidRPr="00EF58F7">
        <w:rPr>
          <w:rFonts w:ascii="Times New Roman" w:hAnsi="Times New Roman" w:cs="Times New Roman"/>
          <w:sz w:val="28"/>
          <w:szCs w:val="28"/>
        </w:rPr>
        <w:t xml:space="preserve">, осуществляемых по </w:t>
      </w:r>
      <w:r>
        <w:rPr>
          <w:rFonts w:ascii="Times New Roman" w:hAnsi="Times New Roman" w:cs="Times New Roman"/>
          <w:sz w:val="28"/>
          <w:szCs w:val="28"/>
        </w:rPr>
        <w:t xml:space="preserve">запросу </w:t>
      </w:r>
      <w:r w:rsidRPr="00EF58F7">
        <w:rPr>
          <w:rFonts w:ascii="Times New Roman" w:hAnsi="Times New Roman" w:cs="Times New Roman"/>
          <w:sz w:val="28"/>
          <w:szCs w:val="28"/>
        </w:rPr>
        <w:t>физического или юридического лица либо их</w:t>
      </w:r>
      <w:r>
        <w:rPr>
          <w:rFonts w:ascii="Times New Roman" w:hAnsi="Times New Roman" w:cs="Times New Roman"/>
          <w:sz w:val="28"/>
          <w:szCs w:val="28"/>
        </w:rPr>
        <w:t xml:space="preserve"> </w:t>
      </w:r>
      <w:r w:rsidRPr="00EF58F7">
        <w:rPr>
          <w:rFonts w:ascii="Times New Roman" w:hAnsi="Times New Roman" w:cs="Times New Roman"/>
          <w:sz w:val="28"/>
          <w:szCs w:val="28"/>
        </w:rPr>
        <w:t xml:space="preserve">уполномоченных представителей (далее </w:t>
      </w:r>
      <w:r>
        <w:rPr>
          <w:rFonts w:ascii="Times New Roman" w:hAnsi="Times New Roman" w:cs="Times New Roman"/>
          <w:sz w:val="28"/>
          <w:szCs w:val="28"/>
        </w:rPr>
        <w:t>–</w:t>
      </w:r>
      <w:r w:rsidRPr="00EF58F7">
        <w:rPr>
          <w:rFonts w:ascii="Times New Roman" w:hAnsi="Times New Roman" w:cs="Times New Roman"/>
          <w:sz w:val="28"/>
          <w:szCs w:val="28"/>
        </w:rPr>
        <w:t xml:space="preserve"> заявитель) в пределах полномочий, установленных нормативными правовыми актами Российской  Федерации,  в</w:t>
      </w:r>
      <w:r>
        <w:rPr>
          <w:rFonts w:ascii="Times New Roman" w:hAnsi="Times New Roman" w:cs="Times New Roman"/>
          <w:sz w:val="28"/>
          <w:szCs w:val="28"/>
        </w:rPr>
        <w:t xml:space="preserve"> </w:t>
      </w:r>
      <w:r w:rsidRPr="00EF58F7">
        <w:rPr>
          <w:rFonts w:ascii="Times New Roman" w:hAnsi="Times New Roman" w:cs="Times New Roman"/>
          <w:sz w:val="28"/>
          <w:szCs w:val="28"/>
        </w:rPr>
        <w:t>соответствии с т</w:t>
      </w:r>
      <w:r>
        <w:rPr>
          <w:rFonts w:ascii="Times New Roman" w:hAnsi="Times New Roman" w:cs="Times New Roman"/>
          <w:sz w:val="28"/>
          <w:szCs w:val="28"/>
        </w:rPr>
        <w:t xml:space="preserve">ребованиями </w:t>
      </w:r>
      <w:r w:rsidRPr="00EF58F7">
        <w:rPr>
          <w:rFonts w:ascii="Times New Roman" w:hAnsi="Times New Roman" w:cs="Times New Roman"/>
          <w:sz w:val="28"/>
          <w:szCs w:val="28"/>
        </w:rPr>
        <w:t xml:space="preserve">Федерального </w:t>
      </w:r>
      <w:hyperlink r:id="rId7" w:history="1">
        <w:r w:rsidRPr="00EF58F7">
          <w:rPr>
            <w:rFonts w:ascii="Times New Roman" w:hAnsi="Times New Roman" w:cs="Times New Roman"/>
            <w:sz w:val="28"/>
            <w:szCs w:val="28"/>
          </w:rPr>
          <w:t>закона</w:t>
        </w:r>
      </w:hyperlink>
      <w:r w:rsidRPr="00EF58F7">
        <w:rPr>
          <w:rFonts w:ascii="Times New Roman" w:hAnsi="Times New Roman" w:cs="Times New Roman"/>
          <w:sz w:val="28"/>
          <w:szCs w:val="28"/>
        </w:rPr>
        <w:t xml:space="preserve"> от 27</w:t>
      </w:r>
      <w:r>
        <w:rPr>
          <w:rFonts w:ascii="Times New Roman" w:hAnsi="Times New Roman" w:cs="Times New Roman"/>
          <w:sz w:val="28"/>
          <w:szCs w:val="28"/>
        </w:rPr>
        <w:t>.07.</w:t>
      </w:r>
      <w:r w:rsidRPr="00EF58F7">
        <w:rPr>
          <w:rFonts w:ascii="Times New Roman" w:hAnsi="Times New Roman" w:cs="Times New Roman"/>
          <w:sz w:val="28"/>
          <w:szCs w:val="28"/>
        </w:rPr>
        <w:t xml:space="preserve">2010 № 210-ФЗ «Об </w:t>
      </w:r>
      <w:r>
        <w:rPr>
          <w:rFonts w:ascii="Times New Roman" w:hAnsi="Times New Roman" w:cs="Times New Roman"/>
          <w:sz w:val="28"/>
          <w:szCs w:val="28"/>
        </w:rPr>
        <w:t xml:space="preserve">организации </w:t>
      </w:r>
      <w:r w:rsidRPr="00EF58F7">
        <w:rPr>
          <w:rFonts w:ascii="Times New Roman" w:hAnsi="Times New Roman" w:cs="Times New Roman"/>
          <w:sz w:val="28"/>
          <w:szCs w:val="28"/>
        </w:rPr>
        <w:t xml:space="preserve">предоставления государственных и муниципальных услуг» (далее – </w:t>
      </w:r>
      <w:r>
        <w:rPr>
          <w:rFonts w:ascii="Times New Roman" w:hAnsi="Times New Roman" w:cs="Times New Roman"/>
          <w:sz w:val="28"/>
          <w:szCs w:val="28"/>
        </w:rPr>
        <w:t>Федеральный закон № 210-ФЗ</w:t>
      </w:r>
      <w:r w:rsidRPr="00EF58F7">
        <w:rPr>
          <w:rFonts w:ascii="Times New Roman" w:hAnsi="Times New Roman" w:cs="Times New Roman"/>
          <w:sz w:val="28"/>
          <w:szCs w:val="28"/>
        </w:rPr>
        <w:t>).</w:t>
      </w:r>
    </w:p>
    <w:p w:rsidR="003C12A1" w:rsidRPr="00EF58F7" w:rsidRDefault="003C12A1" w:rsidP="003C12A1">
      <w:pPr>
        <w:pStyle w:val="ConsPlusNonformat"/>
        <w:jc w:val="both"/>
        <w:rPr>
          <w:rFonts w:ascii="Times New Roman" w:hAnsi="Times New Roman" w:cs="Times New Roman"/>
          <w:sz w:val="28"/>
          <w:szCs w:val="28"/>
        </w:rPr>
      </w:pP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Круг заявителей</w:t>
      </w:r>
    </w:p>
    <w:p w:rsidR="003C12A1" w:rsidRPr="00EF58F7" w:rsidRDefault="003C12A1" w:rsidP="003C12A1">
      <w:pPr>
        <w:pStyle w:val="ConsPlusNormal"/>
        <w:jc w:val="both"/>
        <w:rPr>
          <w:rFonts w:ascii="Times New Roman" w:hAnsi="Times New Roman" w:cs="Times New Roman"/>
          <w:sz w:val="28"/>
          <w:szCs w:val="28"/>
        </w:rPr>
      </w:pPr>
    </w:p>
    <w:p w:rsidR="003C12A1" w:rsidRPr="00EF58F7" w:rsidRDefault="003C12A1" w:rsidP="003C12A1">
      <w:pPr>
        <w:pStyle w:val="2"/>
        <w:ind w:firstLine="720"/>
        <w:jc w:val="both"/>
        <w:rPr>
          <w:sz w:val="28"/>
          <w:szCs w:val="28"/>
        </w:rPr>
      </w:pPr>
      <w:r>
        <w:rPr>
          <w:sz w:val="28"/>
          <w:szCs w:val="28"/>
        </w:rPr>
        <w:t>2</w:t>
      </w:r>
      <w:r w:rsidRPr="00EF58F7">
        <w:rPr>
          <w:sz w:val="28"/>
          <w:szCs w:val="28"/>
        </w:rPr>
        <w:t>. Заявителями на предоставление государственной услуги являются:</w:t>
      </w:r>
    </w:p>
    <w:p w:rsidR="003C12A1" w:rsidRPr="00EF58F7" w:rsidRDefault="003C12A1" w:rsidP="003C12A1">
      <w:pPr>
        <w:pStyle w:val="2"/>
        <w:ind w:firstLine="720"/>
        <w:jc w:val="both"/>
        <w:rPr>
          <w:sz w:val="28"/>
          <w:szCs w:val="28"/>
        </w:rPr>
      </w:pPr>
      <w:r w:rsidRPr="00EF58F7">
        <w:rPr>
          <w:sz w:val="28"/>
          <w:szCs w:val="28"/>
        </w:rPr>
        <w:t>педагогические работники организаций, осуществляющих образовательную деятельность (за исключением организаций, осуществляющих образовательную деятельность, находящихся в ведении федеральных органов исполнительной власти и высших учебных заведений).</w:t>
      </w:r>
    </w:p>
    <w:p w:rsidR="003C12A1" w:rsidRPr="00EF58F7" w:rsidRDefault="003C12A1" w:rsidP="003C12A1">
      <w:pPr>
        <w:pStyle w:val="ConsPlusNormal"/>
        <w:jc w:val="both"/>
        <w:rPr>
          <w:rFonts w:ascii="Times New Roman" w:hAnsi="Times New Roman" w:cs="Times New Roman"/>
          <w:sz w:val="28"/>
          <w:szCs w:val="28"/>
        </w:rPr>
      </w:pPr>
    </w:p>
    <w:p w:rsidR="003C12A1" w:rsidRDefault="003C12A1" w:rsidP="003C12A1">
      <w:pPr>
        <w:pStyle w:val="ConsPlusNormal"/>
        <w:jc w:val="center"/>
        <w:outlineLvl w:val="2"/>
        <w:rPr>
          <w:rFonts w:ascii="Times New Roman" w:hAnsi="Times New Roman" w:cs="Times New Roman"/>
          <w:b/>
          <w:sz w:val="28"/>
          <w:szCs w:val="28"/>
        </w:rPr>
      </w:pPr>
    </w:p>
    <w:p w:rsidR="003C12A1" w:rsidRDefault="003C12A1" w:rsidP="003C12A1">
      <w:pPr>
        <w:pStyle w:val="ConsPlusNormal"/>
        <w:jc w:val="center"/>
        <w:outlineLvl w:val="2"/>
        <w:rPr>
          <w:rFonts w:ascii="Times New Roman" w:hAnsi="Times New Roman" w:cs="Times New Roman"/>
          <w:b/>
          <w:sz w:val="28"/>
          <w:szCs w:val="28"/>
        </w:rPr>
      </w:pP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lastRenderedPageBreak/>
        <w:t>Требования к порядку информирования</w:t>
      </w:r>
    </w:p>
    <w:p w:rsidR="003C12A1" w:rsidRPr="00EF58F7" w:rsidRDefault="003C12A1" w:rsidP="003C12A1">
      <w:pPr>
        <w:pStyle w:val="ConsPlusNormal"/>
        <w:jc w:val="center"/>
        <w:rPr>
          <w:rFonts w:ascii="Times New Roman" w:hAnsi="Times New Roman" w:cs="Times New Roman"/>
          <w:b/>
          <w:sz w:val="28"/>
          <w:szCs w:val="28"/>
        </w:rPr>
      </w:pPr>
      <w:r w:rsidRPr="00EF58F7">
        <w:rPr>
          <w:rFonts w:ascii="Times New Roman" w:hAnsi="Times New Roman" w:cs="Times New Roman"/>
          <w:b/>
          <w:sz w:val="28"/>
          <w:szCs w:val="28"/>
        </w:rPr>
        <w:t>о предоставлении государственной услуги</w:t>
      </w:r>
    </w:p>
    <w:p w:rsidR="003C12A1" w:rsidRPr="00EF58F7" w:rsidRDefault="003C12A1" w:rsidP="003C12A1">
      <w:pPr>
        <w:pStyle w:val="ConsPlusNormal"/>
        <w:jc w:val="both"/>
        <w:rPr>
          <w:rFonts w:ascii="Times New Roman" w:hAnsi="Times New Roman" w:cs="Times New Roman"/>
          <w:sz w:val="28"/>
          <w:szCs w:val="28"/>
        </w:rPr>
      </w:pP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 xml:space="preserve">3. Информация по вопросам предоставления государственной услуги «Аттестация педагогических работников организаций, осуществляющих образовательную деятельность в Оренбургской области» может быть получена на официальном сайте Министерства в информационно-телекоммуникационной сети «Интернет» – </w:t>
      </w:r>
      <w:hyperlink r:id="rId8" w:history="1">
        <w:r w:rsidRPr="00EF58F7">
          <w:rPr>
            <w:rFonts w:ascii="Times New Roman" w:hAnsi="Times New Roman" w:cs="Times New Roman"/>
            <w:sz w:val="28"/>
            <w:szCs w:val="28"/>
          </w:rPr>
          <w:t>www.minobr.orb.ru</w:t>
        </w:r>
      </w:hyperlink>
      <w:r w:rsidRPr="00EF58F7">
        <w:rPr>
          <w:rFonts w:ascii="Times New Roman" w:hAnsi="Times New Roman" w:cs="Times New Roman"/>
          <w:sz w:val="28"/>
          <w:szCs w:val="28"/>
        </w:rPr>
        <w:t xml:space="preserve">, на сайте государственного бюджетного учреждения «Региональный центр развития образования Оренбургской области» (далее – ГБУ РЦРО) – </w:t>
      </w:r>
      <w:hyperlink r:id="rId9" w:history="1">
        <w:r w:rsidRPr="00EF58F7">
          <w:rPr>
            <w:rStyle w:val="a6"/>
            <w:rFonts w:ascii="Times New Roman" w:hAnsi="Times New Roman" w:cs="Times New Roman"/>
            <w:sz w:val="28"/>
            <w:szCs w:val="28"/>
          </w:rPr>
          <w:t>http://www.</w:t>
        </w:r>
        <w:r w:rsidRPr="00EF58F7">
          <w:rPr>
            <w:rStyle w:val="a6"/>
            <w:rFonts w:ascii="Times New Roman" w:hAnsi="Times New Roman" w:cs="Times New Roman"/>
            <w:sz w:val="28"/>
            <w:szCs w:val="28"/>
            <w:lang w:val="en-US"/>
          </w:rPr>
          <w:t>rcro</w:t>
        </w:r>
        <w:r w:rsidRPr="00EF58F7">
          <w:rPr>
            <w:rStyle w:val="a6"/>
            <w:rFonts w:ascii="Times New Roman" w:hAnsi="Times New Roman" w:cs="Times New Roman"/>
            <w:sz w:val="28"/>
            <w:szCs w:val="28"/>
          </w:rPr>
          <w:t>56.ru</w:t>
        </w:r>
      </w:hyperlink>
      <w:r>
        <w:t>,</w:t>
      </w:r>
      <w:r>
        <w:rPr>
          <w:rFonts w:ascii="Times New Roman" w:hAnsi="Times New Roman" w:cs="Times New Roman"/>
          <w:sz w:val="28"/>
          <w:szCs w:val="28"/>
        </w:rPr>
        <w:t xml:space="preserve"> в Реестре государственных (муниципальных) услуг (функций) Оренбургской области  (далее – Реестр), а также в электронной форме через Единый портал</w:t>
      </w:r>
      <w:r w:rsidRPr="004F7F8D">
        <w:rPr>
          <w:rFonts w:ascii="Times New Roman" w:hAnsi="Times New Roman" w:cs="Times New Roman"/>
          <w:sz w:val="28"/>
          <w:szCs w:val="28"/>
        </w:rPr>
        <w:t xml:space="preserve"> государственных и муниципальных услуг (функций) www.gosuslugi.ru (далее </w:t>
      </w:r>
      <w:r>
        <w:rPr>
          <w:rFonts w:ascii="Times New Roman" w:hAnsi="Times New Roman" w:cs="Times New Roman"/>
          <w:sz w:val="28"/>
          <w:szCs w:val="28"/>
        </w:rPr>
        <w:t>–</w:t>
      </w:r>
      <w:r w:rsidRPr="004F7F8D">
        <w:rPr>
          <w:rFonts w:ascii="Times New Roman" w:hAnsi="Times New Roman" w:cs="Times New Roman"/>
          <w:sz w:val="28"/>
          <w:szCs w:val="28"/>
        </w:rPr>
        <w:t xml:space="preserve"> Портал). Посредством Портала также могут быть получены сведения о ходе предоставления государственной услуги.</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w:t>
      </w:r>
      <w:r>
        <w:rPr>
          <w:rFonts w:ascii="Times New Roman" w:hAnsi="Times New Roman" w:cs="Times New Roman"/>
          <w:sz w:val="28"/>
          <w:szCs w:val="28"/>
        </w:rPr>
        <w:t>–</w:t>
      </w:r>
      <w:r w:rsidRPr="00EF58F7">
        <w:rPr>
          <w:rFonts w:ascii="Times New Roman" w:hAnsi="Times New Roman" w:cs="Times New Roman"/>
          <w:sz w:val="28"/>
          <w:szCs w:val="28"/>
        </w:rPr>
        <w:t xml:space="preserve"> МФЦ), участвующих в предоставлении государственной услуги (при наличии соглашений о взаимодействии, заключенных между МФЦ и органом исполнительной власти (далее </w:t>
      </w:r>
      <w:r>
        <w:rPr>
          <w:rFonts w:ascii="Times New Roman" w:hAnsi="Times New Roman" w:cs="Times New Roman"/>
          <w:sz w:val="28"/>
          <w:szCs w:val="28"/>
        </w:rPr>
        <w:t>–</w:t>
      </w:r>
      <w:r w:rsidRPr="00EF58F7">
        <w:rPr>
          <w:rFonts w:ascii="Times New Roman" w:hAnsi="Times New Roman" w:cs="Times New Roman"/>
          <w:sz w:val="28"/>
          <w:szCs w:val="28"/>
        </w:rPr>
        <w:t xml:space="preserve">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государственной услуги, указывается на официальном сайте, информационных стендах в местах, предназначенных для предоставления государственной услуги, а также в электронной форме через Портал.</w:t>
      </w:r>
    </w:p>
    <w:p w:rsidR="003C12A1" w:rsidRPr="00EF58F7" w:rsidRDefault="003C12A1" w:rsidP="003C12A1">
      <w:pPr>
        <w:pStyle w:val="ConsPlusNormal"/>
        <w:ind w:firstLine="540"/>
        <w:jc w:val="both"/>
        <w:rPr>
          <w:rFonts w:ascii="Times New Roman" w:hAnsi="Times New Roman" w:cs="Times New Roman"/>
          <w:sz w:val="28"/>
          <w:szCs w:val="28"/>
        </w:rPr>
      </w:pPr>
    </w:p>
    <w:p w:rsidR="003C12A1" w:rsidRPr="00EF58F7" w:rsidRDefault="003C12A1" w:rsidP="003C12A1">
      <w:pPr>
        <w:pStyle w:val="ConsPlusNormal"/>
        <w:jc w:val="center"/>
        <w:outlineLvl w:val="1"/>
        <w:rPr>
          <w:rFonts w:ascii="Times New Roman" w:hAnsi="Times New Roman" w:cs="Times New Roman"/>
          <w:b/>
          <w:sz w:val="28"/>
          <w:szCs w:val="28"/>
        </w:rPr>
      </w:pPr>
      <w:r w:rsidRPr="00EF58F7">
        <w:rPr>
          <w:rFonts w:ascii="Times New Roman" w:hAnsi="Times New Roman" w:cs="Times New Roman"/>
          <w:b/>
          <w:sz w:val="28"/>
          <w:szCs w:val="28"/>
        </w:rPr>
        <w:t>II. Стандарт предоставления государственной услуги</w:t>
      </w:r>
    </w:p>
    <w:p w:rsidR="003C12A1" w:rsidRPr="00EF58F7" w:rsidRDefault="003C12A1" w:rsidP="003C12A1">
      <w:pPr>
        <w:pStyle w:val="ConsPlusNormal"/>
        <w:jc w:val="both"/>
        <w:rPr>
          <w:rFonts w:ascii="Times New Roman" w:hAnsi="Times New Roman" w:cs="Times New Roman"/>
          <w:b/>
          <w:sz w:val="28"/>
          <w:szCs w:val="28"/>
        </w:rPr>
      </w:pP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Наименование государственной услуги</w:t>
      </w:r>
    </w:p>
    <w:p w:rsidR="003C12A1" w:rsidRPr="00EF58F7" w:rsidRDefault="003C12A1" w:rsidP="003C12A1">
      <w:pPr>
        <w:pStyle w:val="ConsPlusNormal"/>
        <w:jc w:val="both"/>
        <w:rPr>
          <w:rFonts w:ascii="Times New Roman" w:hAnsi="Times New Roman" w:cs="Times New Roman"/>
          <w:sz w:val="28"/>
          <w:szCs w:val="28"/>
        </w:rPr>
      </w:pPr>
    </w:p>
    <w:p w:rsidR="003C12A1" w:rsidRPr="00EF58F7" w:rsidRDefault="003C12A1" w:rsidP="003C12A1">
      <w:pPr>
        <w:pStyle w:val="ConsPlusNormal"/>
        <w:ind w:firstLine="540"/>
        <w:jc w:val="both"/>
        <w:rPr>
          <w:rFonts w:ascii="Times New Roman" w:hAnsi="Times New Roman" w:cs="Times New Roman"/>
          <w:sz w:val="28"/>
          <w:szCs w:val="28"/>
        </w:rPr>
      </w:pPr>
      <w:r w:rsidRPr="00EF58F7">
        <w:rPr>
          <w:rFonts w:ascii="Times New Roman" w:hAnsi="Times New Roman" w:cs="Times New Roman"/>
          <w:sz w:val="28"/>
          <w:szCs w:val="28"/>
        </w:rPr>
        <w:t xml:space="preserve">4. Наименование государственной услуги: </w:t>
      </w:r>
      <w:r w:rsidRPr="003A72FD">
        <w:rPr>
          <w:rFonts w:ascii="Times New Roman" w:hAnsi="Times New Roman" w:cs="Times New Roman"/>
          <w:sz w:val="28"/>
          <w:szCs w:val="28"/>
        </w:rPr>
        <w:t>«</w:t>
      </w:r>
      <w:r w:rsidRPr="003A72FD">
        <w:rPr>
          <w:rFonts w:ascii="Times New Roman" w:hAnsi="Times New Roman" w:cs="Times New Roman"/>
          <w:sz w:val="28"/>
          <w:szCs w:val="28"/>
          <w:lang w:val="uk-UA"/>
        </w:rPr>
        <w:t xml:space="preserve">Проведение аттестации педагогических </w:t>
      </w:r>
      <w:r w:rsidRPr="003A72FD">
        <w:rPr>
          <w:rFonts w:ascii="Times New Roman" w:hAnsi="Times New Roman" w:cs="Times New Roman"/>
          <w:sz w:val="28"/>
          <w:szCs w:val="28"/>
        </w:rPr>
        <w:t>работников организаций, осуществляющих образовательную деятельность в Оренбургской области»</w:t>
      </w:r>
      <w:r w:rsidRPr="00EF58F7">
        <w:rPr>
          <w:rFonts w:ascii="Times New Roman" w:hAnsi="Times New Roman" w:cs="Times New Roman"/>
          <w:sz w:val="28"/>
          <w:szCs w:val="28"/>
        </w:rPr>
        <w:t>.</w:t>
      </w:r>
    </w:p>
    <w:p w:rsidR="003C12A1" w:rsidRPr="00EF58F7" w:rsidRDefault="003C12A1" w:rsidP="003C12A1">
      <w:pPr>
        <w:pStyle w:val="ConsPlusNormal"/>
        <w:ind w:firstLine="540"/>
        <w:jc w:val="both"/>
        <w:rPr>
          <w:rFonts w:ascii="Times New Roman" w:hAnsi="Times New Roman" w:cs="Times New Roman"/>
          <w:sz w:val="28"/>
          <w:szCs w:val="28"/>
        </w:rPr>
      </w:pPr>
      <w:r w:rsidRPr="00EF58F7">
        <w:rPr>
          <w:rFonts w:ascii="Times New Roman" w:hAnsi="Times New Roman" w:cs="Times New Roman"/>
          <w:sz w:val="28"/>
          <w:szCs w:val="28"/>
        </w:rPr>
        <w:t>5. Государственная услуга носит заявительный порядок обращения.</w:t>
      </w:r>
    </w:p>
    <w:p w:rsidR="003C12A1" w:rsidRPr="00EF58F7" w:rsidRDefault="003C12A1" w:rsidP="003C12A1">
      <w:pPr>
        <w:pStyle w:val="ConsPlusNormal"/>
        <w:jc w:val="both"/>
        <w:rPr>
          <w:rFonts w:ascii="Times New Roman" w:hAnsi="Times New Roman" w:cs="Times New Roman"/>
          <w:sz w:val="28"/>
          <w:szCs w:val="28"/>
        </w:rPr>
      </w:pPr>
    </w:p>
    <w:p w:rsidR="003C12A1"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 xml:space="preserve">Наименование органа, предоставляющего </w:t>
      </w: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государственную услугу</w:t>
      </w:r>
    </w:p>
    <w:p w:rsidR="003C12A1" w:rsidRPr="00EF58F7" w:rsidRDefault="003C12A1" w:rsidP="003C12A1">
      <w:pPr>
        <w:pStyle w:val="ConsPlusNormal"/>
        <w:jc w:val="both"/>
        <w:rPr>
          <w:rFonts w:ascii="Times New Roman" w:hAnsi="Times New Roman" w:cs="Times New Roman"/>
          <w:sz w:val="28"/>
          <w:szCs w:val="28"/>
        </w:rPr>
      </w:pPr>
    </w:p>
    <w:p w:rsidR="003C12A1" w:rsidRPr="00EF58F7" w:rsidRDefault="003C12A1" w:rsidP="003C12A1">
      <w:pPr>
        <w:pStyle w:val="ConsPlusNonformat"/>
        <w:ind w:firstLine="708"/>
        <w:jc w:val="both"/>
        <w:rPr>
          <w:rFonts w:ascii="Times New Roman" w:hAnsi="Times New Roman" w:cs="Times New Roman"/>
          <w:sz w:val="28"/>
          <w:szCs w:val="28"/>
        </w:rPr>
      </w:pPr>
      <w:r w:rsidRPr="00EF58F7">
        <w:rPr>
          <w:rFonts w:ascii="Times New Roman" w:hAnsi="Times New Roman" w:cs="Times New Roman"/>
          <w:sz w:val="28"/>
          <w:szCs w:val="28"/>
        </w:rPr>
        <w:t>6.Государственная</w:t>
      </w:r>
      <w:r>
        <w:rPr>
          <w:rFonts w:ascii="Times New Roman" w:hAnsi="Times New Roman" w:cs="Times New Roman"/>
          <w:sz w:val="28"/>
          <w:szCs w:val="28"/>
        </w:rPr>
        <w:t xml:space="preserve"> услуга </w:t>
      </w:r>
      <w:r w:rsidRPr="003A72FD">
        <w:rPr>
          <w:rFonts w:ascii="Times New Roman" w:hAnsi="Times New Roman" w:cs="Times New Roman"/>
          <w:sz w:val="28"/>
          <w:szCs w:val="28"/>
        </w:rPr>
        <w:t>«</w:t>
      </w:r>
      <w:r w:rsidRPr="003A72FD">
        <w:rPr>
          <w:rFonts w:ascii="Times New Roman" w:hAnsi="Times New Roman" w:cs="Times New Roman"/>
          <w:sz w:val="28"/>
          <w:szCs w:val="28"/>
          <w:lang w:val="uk-UA"/>
        </w:rPr>
        <w:t>Проведение</w:t>
      </w:r>
      <w:r>
        <w:rPr>
          <w:rFonts w:ascii="Times New Roman" w:hAnsi="Times New Roman" w:cs="Times New Roman"/>
          <w:sz w:val="28"/>
          <w:szCs w:val="28"/>
          <w:lang w:val="uk-UA"/>
        </w:rPr>
        <w:t xml:space="preserve"> </w:t>
      </w:r>
      <w:r w:rsidRPr="003A72FD">
        <w:rPr>
          <w:rFonts w:ascii="Times New Roman" w:hAnsi="Times New Roman" w:cs="Times New Roman"/>
          <w:sz w:val="28"/>
          <w:szCs w:val="28"/>
          <w:lang w:val="uk-UA"/>
        </w:rPr>
        <w:t>аттестации</w:t>
      </w:r>
      <w:r>
        <w:rPr>
          <w:rFonts w:ascii="Times New Roman" w:hAnsi="Times New Roman" w:cs="Times New Roman"/>
          <w:sz w:val="28"/>
          <w:szCs w:val="28"/>
          <w:lang w:val="uk-UA"/>
        </w:rPr>
        <w:t xml:space="preserve"> </w:t>
      </w:r>
      <w:r w:rsidRPr="003A72FD">
        <w:rPr>
          <w:rFonts w:ascii="Times New Roman" w:hAnsi="Times New Roman" w:cs="Times New Roman"/>
          <w:sz w:val="28"/>
          <w:szCs w:val="28"/>
          <w:lang w:val="uk-UA"/>
        </w:rPr>
        <w:t>педагогических</w:t>
      </w:r>
      <w:r>
        <w:rPr>
          <w:rFonts w:ascii="Times New Roman" w:hAnsi="Times New Roman" w:cs="Times New Roman"/>
          <w:sz w:val="28"/>
          <w:szCs w:val="28"/>
          <w:lang w:val="uk-UA"/>
        </w:rPr>
        <w:t xml:space="preserve"> </w:t>
      </w:r>
      <w:r w:rsidRPr="003A72FD">
        <w:rPr>
          <w:rFonts w:ascii="Times New Roman" w:hAnsi="Times New Roman" w:cs="Times New Roman"/>
          <w:sz w:val="28"/>
          <w:szCs w:val="28"/>
        </w:rPr>
        <w:t>работников организаций, осуществляющих образовательную деятельность в Оренбургской области»</w:t>
      </w:r>
      <w:r w:rsidRPr="00EF58F7">
        <w:rPr>
          <w:rFonts w:ascii="Times New Roman" w:hAnsi="Times New Roman" w:cs="Times New Roman"/>
          <w:sz w:val="28"/>
          <w:szCs w:val="28"/>
        </w:rPr>
        <w:t xml:space="preserve">(далее </w:t>
      </w:r>
      <w:r>
        <w:rPr>
          <w:rFonts w:ascii="Times New Roman" w:hAnsi="Times New Roman" w:cs="Times New Roman"/>
          <w:sz w:val="28"/>
          <w:szCs w:val="28"/>
        </w:rPr>
        <w:t>–</w:t>
      </w:r>
      <w:r w:rsidRPr="00EF58F7">
        <w:rPr>
          <w:rFonts w:ascii="Times New Roman" w:hAnsi="Times New Roman" w:cs="Times New Roman"/>
          <w:sz w:val="28"/>
          <w:szCs w:val="28"/>
        </w:rPr>
        <w:t xml:space="preserve"> государственная  услуга)  предоставляется  органом  исполнительной власти: министерством образования Оренбургской области в лице государственного бюджетного учреждения «Региональный </w:t>
      </w:r>
      <w:r w:rsidRPr="00EF58F7">
        <w:rPr>
          <w:rFonts w:ascii="Times New Roman" w:hAnsi="Times New Roman" w:cs="Times New Roman"/>
          <w:sz w:val="28"/>
          <w:szCs w:val="28"/>
        </w:rPr>
        <w:lastRenderedPageBreak/>
        <w:t xml:space="preserve">центр развития образования Оренбургской области» (далее </w:t>
      </w:r>
      <w:r>
        <w:rPr>
          <w:rFonts w:ascii="Times New Roman" w:hAnsi="Times New Roman" w:cs="Times New Roman"/>
          <w:sz w:val="28"/>
          <w:szCs w:val="28"/>
        </w:rPr>
        <w:t>–ГБУ РЦРО</w:t>
      </w:r>
      <w:r w:rsidRPr="00EF58F7">
        <w:rPr>
          <w:rFonts w:ascii="Times New Roman" w:hAnsi="Times New Roman" w:cs="Times New Roman"/>
          <w:sz w:val="28"/>
          <w:szCs w:val="28"/>
        </w:rPr>
        <w:t>).</w:t>
      </w:r>
    </w:p>
    <w:p w:rsidR="003C12A1" w:rsidRDefault="003C12A1" w:rsidP="003C12A1">
      <w:pPr>
        <w:pStyle w:val="ConsPlusNormal"/>
        <w:ind w:firstLine="539"/>
        <w:contextualSpacing/>
        <w:jc w:val="both"/>
        <w:rPr>
          <w:rFonts w:ascii="Times New Roman" w:hAnsi="Times New Roman" w:cs="Times New Roman"/>
          <w:sz w:val="28"/>
          <w:szCs w:val="28"/>
        </w:rPr>
      </w:pPr>
      <w:r w:rsidRPr="00EF58F7">
        <w:rPr>
          <w:rFonts w:ascii="Times New Roman" w:hAnsi="Times New Roman" w:cs="Times New Roman"/>
          <w:sz w:val="28"/>
          <w:szCs w:val="28"/>
        </w:rPr>
        <w:t>7. В предоставлении государственной услуги участвуют</w:t>
      </w:r>
      <w:r>
        <w:rPr>
          <w:rFonts w:ascii="Times New Roman" w:hAnsi="Times New Roman" w:cs="Times New Roman"/>
          <w:sz w:val="28"/>
          <w:szCs w:val="28"/>
        </w:rPr>
        <w:t>:</w:t>
      </w:r>
    </w:p>
    <w:p w:rsidR="003C12A1" w:rsidRPr="001E07B9" w:rsidRDefault="003C12A1" w:rsidP="003C12A1">
      <w:pPr>
        <w:pStyle w:val="2"/>
        <w:ind w:firstLine="720"/>
        <w:jc w:val="both"/>
        <w:rPr>
          <w:color w:val="000000" w:themeColor="text1"/>
          <w:sz w:val="28"/>
          <w:szCs w:val="28"/>
        </w:rPr>
      </w:pPr>
      <w:r w:rsidRPr="001E07B9">
        <w:rPr>
          <w:color w:val="000000" w:themeColor="text1"/>
          <w:sz w:val="28"/>
          <w:szCs w:val="28"/>
        </w:rPr>
        <w:t xml:space="preserve">- министерство образования Оренбургской области; </w:t>
      </w:r>
    </w:p>
    <w:p w:rsidR="003C12A1" w:rsidRPr="001E07B9" w:rsidRDefault="003C12A1" w:rsidP="003C12A1">
      <w:pPr>
        <w:pStyle w:val="2"/>
        <w:ind w:firstLine="720"/>
        <w:jc w:val="both"/>
        <w:rPr>
          <w:color w:val="000000" w:themeColor="text1"/>
          <w:sz w:val="28"/>
          <w:szCs w:val="28"/>
        </w:rPr>
      </w:pPr>
      <w:r w:rsidRPr="001E07B9">
        <w:rPr>
          <w:color w:val="000000" w:themeColor="text1"/>
          <w:sz w:val="28"/>
          <w:szCs w:val="28"/>
        </w:rPr>
        <w:t>- государственное бюджетное учреждение «Региональный центр развития образования Оренбургской области»;</w:t>
      </w:r>
    </w:p>
    <w:p w:rsidR="003C12A1" w:rsidRPr="001E07B9" w:rsidRDefault="003C12A1" w:rsidP="003C12A1">
      <w:pPr>
        <w:pStyle w:val="2"/>
        <w:ind w:firstLine="720"/>
        <w:jc w:val="both"/>
        <w:rPr>
          <w:color w:val="000000" w:themeColor="text1"/>
          <w:sz w:val="28"/>
          <w:szCs w:val="28"/>
        </w:rPr>
      </w:pPr>
      <w:r w:rsidRPr="001E07B9">
        <w:rPr>
          <w:color w:val="000000" w:themeColor="text1"/>
          <w:sz w:val="28"/>
          <w:szCs w:val="28"/>
        </w:rPr>
        <w:t>- муниципальные органы, осуществляющие управление в сфере образования – в части взаимодействия с заявителем по вопросам предоставления государственной услуги;</w:t>
      </w:r>
    </w:p>
    <w:p w:rsidR="003C12A1" w:rsidRPr="001E07B9" w:rsidRDefault="003C12A1" w:rsidP="003C12A1">
      <w:pPr>
        <w:pStyle w:val="2"/>
        <w:ind w:firstLine="720"/>
        <w:jc w:val="both"/>
        <w:rPr>
          <w:color w:val="000000" w:themeColor="text1"/>
          <w:sz w:val="28"/>
          <w:szCs w:val="28"/>
        </w:rPr>
      </w:pPr>
      <w:r w:rsidRPr="001E07B9">
        <w:rPr>
          <w:color w:val="000000" w:themeColor="text1"/>
          <w:sz w:val="28"/>
          <w:szCs w:val="28"/>
        </w:rPr>
        <w:t>- организации, осуществляющие образовательную деятельность в рамках дополнительного профессионального образования – участие в работе Аттестационной комиссии;</w:t>
      </w:r>
    </w:p>
    <w:p w:rsidR="003C12A1" w:rsidRPr="001E07B9" w:rsidRDefault="003C12A1" w:rsidP="003C12A1">
      <w:pPr>
        <w:pStyle w:val="2"/>
        <w:ind w:firstLine="720"/>
        <w:jc w:val="both"/>
        <w:rPr>
          <w:color w:val="000000" w:themeColor="text1"/>
          <w:sz w:val="28"/>
          <w:szCs w:val="28"/>
        </w:rPr>
      </w:pPr>
      <w:r w:rsidRPr="001E07B9">
        <w:rPr>
          <w:color w:val="000000" w:themeColor="text1"/>
          <w:sz w:val="28"/>
          <w:szCs w:val="28"/>
        </w:rPr>
        <w:t>- Оренбургская областная общественная организация Профсоюза работников народного образования и науки Российской Федерации – участие в работе Аттестационной комиссии;</w:t>
      </w:r>
    </w:p>
    <w:p w:rsidR="003C12A1" w:rsidRPr="001E07B9" w:rsidRDefault="003C12A1" w:rsidP="003C12A1">
      <w:pPr>
        <w:pStyle w:val="2"/>
        <w:ind w:firstLine="720"/>
        <w:jc w:val="both"/>
        <w:rPr>
          <w:color w:val="000000" w:themeColor="text1"/>
          <w:sz w:val="28"/>
          <w:szCs w:val="28"/>
        </w:rPr>
      </w:pPr>
      <w:r w:rsidRPr="001E07B9">
        <w:rPr>
          <w:color w:val="000000" w:themeColor="text1"/>
          <w:sz w:val="28"/>
          <w:szCs w:val="28"/>
        </w:rPr>
        <w:t>- органы государственной власти Оренбургской области – участие в работе Аттестационной комиссии.</w:t>
      </w:r>
    </w:p>
    <w:p w:rsidR="003C12A1" w:rsidRPr="00EF58F7" w:rsidRDefault="003C12A1" w:rsidP="003C12A1">
      <w:pPr>
        <w:pStyle w:val="ConsPlusNormal"/>
        <w:ind w:firstLine="539"/>
        <w:contextualSpacing/>
        <w:jc w:val="both"/>
        <w:rPr>
          <w:rFonts w:ascii="Times New Roman" w:hAnsi="Times New Roman" w:cs="Times New Roman"/>
          <w:sz w:val="28"/>
          <w:szCs w:val="28"/>
        </w:rPr>
      </w:pPr>
      <w:r>
        <w:rPr>
          <w:rFonts w:ascii="Times New Roman" w:hAnsi="Times New Roman" w:cs="Times New Roman"/>
          <w:sz w:val="28"/>
          <w:szCs w:val="28"/>
        </w:rPr>
        <w:t>-</w:t>
      </w:r>
      <w:r w:rsidRPr="00EF58F7">
        <w:rPr>
          <w:rFonts w:ascii="Times New Roman" w:hAnsi="Times New Roman" w:cs="Times New Roman"/>
          <w:sz w:val="28"/>
          <w:szCs w:val="28"/>
        </w:rPr>
        <w:t xml:space="preserve"> МФЦ (при наличии соглашения о взаимодействии).</w:t>
      </w:r>
    </w:p>
    <w:p w:rsidR="003C12A1" w:rsidRPr="00EF58F7" w:rsidRDefault="003C12A1" w:rsidP="003C12A1">
      <w:pPr>
        <w:autoSpaceDE w:val="0"/>
        <w:autoSpaceDN w:val="0"/>
        <w:adjustRightInd w:val="0"/>
        <w:spacing w:after="0" w:line="240" w:lineRule="auto"/>
        <w:ind w:firstLine="539"/>
        <w:jc w:val="both"/>
        <w:rPr>
          <w:rFonts w:ascii="Times New Roman" w:hAnsi="Times New Roman" w:cs="Times New Roman"/>
          <w:sz w:val="28"/>
          <w:szCs w:val="28"/>
        </w:rPr>
      </w:pPr>
      <w:r w:rsidRPr="00EF58F7">
        <w:rPr>
          <w:rFonts w:ascii="Times New Roman" w:hAnsi="Times New Roman" w:cs="Times New Roman"/>
          <w:sz w:val="28"/>
          <w:szCs w:val="28"/>
        </w:rPr>
        <w:t>8.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в порядке, установленном законодательством Российской Федерации.</w:t>
      </w:r>
    </w:p>
    <w:p w:rsidR="003C12A1" w:rsidRPr="00EF58F7" w:rsidRDefault="003C12A1" w:rsidP="003C12A1">
      <w:pPr>
        <w:pStyle w:val="ConsPlusNormal"/>
        <w:jc w:val="center"/>
        <w:outlineLvl w:val="2"/>
        <w:rPr>
          <w:rFonts w:ascii="Times New Roman" w:hAnsi="Times New Roman" w:cs="Times New Roman"/>
          <w:sz w:val="28"/>
          <w:szCs w:val="28"/>
        </w:rPr>
      </w:pP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Результат предоставления государственной услуги</w:t>
      </w:r>
    </w:p>
    <w:p w:rsidR="003C12A1" w:rsidRPr="00EF58F7" w:rsidRDefault="003C12A1" w:rsidP="003C12A1">
      <w:pPr>
        <w:pStyle w:val="ConsPlusNormal"/>
        <w:jc w:val="both"/>
        <w:rPr>
          <w:rFonts w:ascii="Times New Roman" w:hAnsi="Times New Roman" w:cs="Times New Roman"/>
          <w:sz w:val="28"/>
          <w:szCs w:val="28"/>
        </w:rPr>
      </w:pPr>
    </w:p>
    <w:p w:rsidR="003C12A1" w:rsidRPr="00EF58F7" w:rsidRDefault="003C12A1" w:rsidP="003C12A1">
      <w:pPr>
        <w:pStyle w:val="ConsPlusNormal"/>
        <w:ind w:firstLine="539"/>
        <w:jc w:val="both"/>
        <w:rPr>
          <w:rFonts w:ascii="Times New Roman" w:hAnsi="Times New Roman" w:cs="Times New Roman"/>
          <w:sz w:val="28"/>
          <w:szCs w:val="28"/>
        </w:rPr>
      </w:pPr>
      <w:r w:rsidRPr="00EF58F7">
        <w:rPr>
          <w:rFonts w:ascii="Times New Roman" w:hAnsi="Times New Roman" w:cs="Times New Roman"/>
          <w:sz w:val="28"/>
          <w:szCs w:val="28"/>
        </w:rPr>
        <w:t>9. Результатом предоставления государственной услуги является:</w:t>
      </w:r>
    </w:p>
    <w:p w:rsidR="003C12A1" w:rsidRPr="00EF58F7" w:rsidRDefault="003C12A1" w:rsidP="003C12A1">
      <w:pPr>
        <w:pStyle w:val="ConsPlusNormal"/>
        <w:ind w:firstLine="539"/>
        <w:jc w:val="both"/>
        <w:rPr>
          <w:rFonts w:ascii="Times New Roman" w:hAnsi="Times New Roman" w:cs="Times New Roman"/>
          <w:sz w:val="28"/>
          <w:szCs w:val="28"/>
        </w:rPr>
      </w:pPr>
      <w:r w:rsidRPr="00EF58F7">
        <w:rPr>
          <w:rFonts w:ascii="Times New Roman" w:hAnsi="Times New Roman" w:cs="Times New Roman"/>
          <w:sz w:val="28"/>
          <w:szCs w:val="28"/>
        </w:rPr>
        <w:t>- приказ Министерства об установлении первой квалификационной категории педагогическому работнику;</w:t>
      </w:r>
    </w:p>
    <w:p w:rsidR="003C12A1" w:rsidRPr="00EF58F7" w:rsidRDefault="003C12A1" w:rsidP="003C12A1">
      <w:pPr>
        <w:pStyle w:val="ConsPlusNormal"/>
        <w:ind w:firstLine="539"/>
        <w:jc w:val="both"/>
        <w:rPr>
          <w:rFonts w:ascii="Times New Roman" w:hAnsi="Times New Roman" w:cs="Times New Roman"/>
          <w:sz w:val="28"/>
          <w:szCs w:val="28"/>
        </w:rPr>
      </w:pPr>
      <w:r w:rsidRPr="00EF58F7">
        <w:rPr>
          <w:rFonts w:ascii="Times New Roman" w:hAnsi="Times New Roman" w:cs="Times New Roman"/>
          <w:sz w:val="28"/>
          <w:szCs w:val="28"/>
        </w:rPr>
        <w:t>- приказ Министерства об установлении высшей квалификационной категории педагогическому работнику;</w:t>
      </w:r>
    </w:p>
    <w:p w:rsidR="003C12A1" w:rsidRPr="00EF58F7" w:rsidRDefault="003C12A1" w:rsidP="003C12A1">
      <w:pPr>
        <w:pStyle w:val="ConsPlusNormal"/>
        <w:ind w:firstLine="539"/>
        <w:jc w:val="both"/>
        <w:rPr>
          <w:rFonts w:ascii="Times New Roman" w:hAnsi="Times New Roman" w:cs="Times New Roman"/>
          <w:sz w:val="28"/>
          <w:szCs w:val="28"/>
        </w:rPr>
      </w:pPr>
      <w:r w:rsidRPr="00EF58F7">
        <w:rPr>
          <w:rFonts w:ascii="Times New Roman" w:hAnsi="Times New Roman" w:cs="Times New Roman"/>
          <w:sz w:val="28"/>
          <w:szCs w:val="28"/>
        </w:rPr>
        <w:t>- приказ Министерства об отказе в установлении первой  квалификационной категории педагогическому работнику;</w:t>
      </w:r>
    </w:p>
    <w:p w:rsidR="003C12A1" w:rsidRPr="00EF58F7" w:rsidRDefault="003C12A1" w:rsidP="003C12A1">
      <w:pPr>
        <w:pStyle w:val="ConsPlusNormal"/>
        <w:ind w:firstLine="539"/>
        <w:jc w:val="both"/>
        <w:rPr>
          <w:rFonts w:ascii="Times New Roman" w:hAnsi="Times New Roman" w:cs="Times New Roman"/>
          <w:sz w:val="28"/>
          <w:szCs w:val="28"/>
        </w:rPr>
      </w:pPr>
      <w:r w:rsidRPr="00EF58F7">
        <w:rPr>
          <w:rFonts w:ascii="Times New Roman" w:hAnsi="Times New Roman" w:cs="Times New Roman"/>
          <w:sz w:val="28"/>
          <w:szCs w:val="28"/>
        </w:rPr>
        <w:t>- приказ Министерства об отказе в установлении высшей квалификационной категории;</w:t>
      </w:r>
    </w:p>
    <w:p w:rsidR="003C12A1" w:rsidRPr="00EF58F7" w:rsidRDefault="003C12A1" w:rsidP="003C12A1">
      <w:pPr>
        <w:pStyle w:val="ConsPlusNormal"/>
        <w:ind w:firstLine="540"/>
        <w:contextualSpacing/>
        <w:jc w:val="both"/>
        <w:rPr>
          <w:rFonts w:ascii="Times New Roman" w:hAnsi="Times New Roman" w:cs="Times New Roman"/>
          <w:sz w:val="28"/>
          <w:szCs w:val="28"/>
        </w:rPr>
      </w:pPr>
      <w:r w:rsidRPr="00EF58F7">
        <w:rPr>
          <w:rFonts w:ascii="Times New Roman" w:hAnsi="Times New Roman" w:cs="Times New Roman"/>
          <w:sz w:val="28"/>
          <w:szCs w:val="28"/>
        </w:rPr>
        <w:t>Заявителю в качестве результата предоставления государственной услуги обеспечивается по его выбору возможность получения:</w:t>
      </w:r>
    </w:p>
    <w:p w:rsidR="003C12A1" w:rsidRPr="00EF58F7" w:rsidRDefault="003C12A1" w:rsidP="003C12A1">
      <w:pPr>
        <w:pStyle w:val="ConsPlusNormal"/>
        <w:ind w:firstLine="540"/>
        <w:contextualSpacing/>
        <w:jc w:val="both"/>
        <w:rPr>
          <w:rFonts w:ascii="Times New Roman" w:hAnsi="Times New Roman" w:cs="Times New Roman"/>
          <w:sz w:val="28"/>
          <w:szCs w:val="28"/>
        </w:rPr>
      </w:pPr>
      <w:r w:rsidRPr="00EF58F7">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3C12A1" w:rsidRPr="00EF58F7" w:rsidRDefault="003C12A1" w:rsidP="003C12A1">
      <w:pPr>
        <w:pStyle w:val="ConsPlusNormal"/>
        <w:ind w:firstLine="540"/>
        <w:contextualSpacing/>
        <w:jc w:val="both"/>
        <w:rPr>
          <w:rFonts w:ascii="Times New Roman" w:hAnsi="Times New Roman" w:cs="Times New Roman"/>
          <w:sz w:val="28"/>
          <w:szCs w:val="28"/>
        </w:rPr>
      </w:pPr>
      <w:r w:rsidRPr="00EF58F7">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3C12A1" w:rsidRPr="00EF58F7" w:rsidRDefault="003C12A1" w:rsidP="003C12A1">
      <w:pPr>
        <w:pStyle w:val="ConsPlusNormal"/>
        <w:ind w:firstLine="540"/>
        <w:contextualSpacing/>
        <w:jc w:val="both"/>
        <w:rPr>
          <w:rFonts w:ascii="Times New Roman" w:hAnsi="Times New Roman" w:cs="Times New Roman"/>
          <w:sz w:val="28"/>
          <w:szCs w:val="28"/>
        </w:rPr>
      </w:pPr>
      <w:r w:rsidRPr="00EF58F7">
        <w:rPr>
          <w:rFonts w:ascii="Times New Roman" w:hAnsi="Times New Roman" w:cs="Times New Roman"/>
          <w:sz w:val="28"/>
          <w:szCs w:val="28"/>
        </w:rPr>
        <w:t xml:space="preserve">в) информации из государственных информационных систем в случаях, </w:t>
      </w:r>
      <w:r w:rsidRPr="00EF58F7">
        <w:rPr>
          <w:rFonts w:ascii="Times New Roman" w:hAnsi="Times New Roman" w:cs="Times New Roman"/>
          <w:sz w:val="28"/>
          <w:szCs w:val="28"/>
        </w:rPr>
        <w:lastRenderedPageBreak/>
        <w:t>предусмотренных законодательством Российской Федерации.</w:t>
      </w:r>
    </w:p>
    <w:p w:rsidR="003C12A1" w:rsidRPr="00EF58F7" w:rsidRDefault="003C12A1" w:rsidP="003C12A1">
      <w:pPr>
        <w:pStyle w:val="ConsPlusNormal"/>
        <w:ind w:firstLine="540"/>
        <w:contextualSpacing/>
        <w:jc w:val="both"/>
        <w:rPr>
          <w:rFonts w:ascii="Times New Roman" w:hAnsi="Times New Roman" w:cs="Times New Roman"/>
          <w:sz w:val="28"/>
          <w:szCs w:val="28"/>
        </w:rPr>
      </w:pPr>
      <w:r w:rsidRPr="00EF58F7">
        <w:rPr>
          <w:rFonts w:ascii="Times New Roman" w:hAnsi="Times New Roman" w:cs="Times New Roman"/>
          <w:sz w:val="28"/>
          <w:szCs w:val="28"/>
        </w:rPr>
        <w:t>Результат предоставления государственной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3C12A1" w:rsidRPr="00EF58F7" w:rsidRDefault="003C12A1" w:rsidP="003C12A1">
      <w:pPr>
        <w:pStyle w:val="ConsPlusNormal"/>
        <w:ind w:firstLine="540"/>
        <w:contextualSpacing/>
        <w:jc w:val="both"/>
        <w:rPr>
          <w:rFonts w:ascii="Times New Roman" w:hAnsi="Times New Roman" w:cs="Times New Roman"/>
          <w:sz w:val="28"/>
          <w:szCs w:val="28"/>
        </w:rPr>
      </w:pPr>
      <w:r w:rsidRPr="00EF58F7">
        <w:rPr>
          <w:rFonts w:ascii="Times New Roman" w:hAnsi="Times New Roman" w:cs="Times New Roman"/>
          <w:sz w:val="28"/>
          <w:szCs w:val="28"/>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3C12A1" w:rsidRPr="00EF58F7" w:rsidRDefault="003C12A1" w:rsidP="003C12A1">
      <w:pPr>
        <w:pStyle w:val="ConsPlusNormal"/>
        <w:contextualSpacing/>
        <w:jc w:val="both"/>
        <w:rPr>
          <w:rFonts w:ascii="Times New Roman" w:hAnsi="Times New Roman" w:cs="Times New Roman"/>
          <w:sz w:val="28"/>
          <w:szCs w:val="28"/>
        </w:rPr>
      </w:pP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Срок предоставления государственной услуги</w:t>
      </w:r>
    </w:p>
    <w:p w:rsidR="003C12A1" w:rsidRPr="00EF58F7" w:rsidRDefault="003C12A1" w:rsidP="003C12A1">
      <w:pPr>
        <w:pStyle w:val="ConsPlusNormal"/>
        <w:jc w:val="both"/>
        <w:rPr>
          <w:rFonts w:ascii="Times New Roman" w:hAnsi="Times New Roman" w:cs="Times New Roman"/>
          <w:sz w:val="28"/>
          <w:szCs w:val="28"/>
        </w:rPr>
      </w:pPr>
    </w:p>
    <w:p w:rsidR="003C12A1" w:rsidRPr="00EF58F7" w:rsidRDefault="003C12A1" w:rsidP="003C1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10. Общий срок предоставления государственной услуги заявителю</w:t>
      </w:r>
      <w:r>
        <w:rPr>
          <w:rFonts w:ascii="Times New Roman" w:hAnsi="Times New Roman" w:cs="Times New Roman"/>
          <w:sz w:val="28"/>
          <w:szCs w:val="28"/>
        </w:rPr>
        <w:t xml:space="preserve"> </w:t>
      </w:r>
      <w:r w:rsidRPr="00EF58F7">
        <w:rPr>
          <w:rFonts w:ascii="Times New Roman" w:hAnsi="Times New Roman" w:cs="Times New Roman"/>
          <w:sz w:val="28"/>
          <w:szCs w:val="28"/>
        </w:rPr>
        <w:t xml:space="preserve">не  должен превышать трех календарных месяцев (за исключением июля, августа). </w:t>
      </w:r>
    </w:p>
    <w:p w:rsidR="003C12A1" w:rsidRPr="00EF58F7" w:rsidRDefault="003C12A1" w:rsidP="003C1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Сроки прохождения административных процедур составляют:</w:t>
      </w:r>
    </w:p>
    <w:p w:rsidR="003C12A1" w:rsidRPr="00EF58F7" w:rsidRDefault="003C12A1" w:rsidP="003C12A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EF58F7">
        <w:rPr>
          <w:sz w:val="28"/>
          <w:szCs w:val="28"/>
        </w:rPr>
        <w:t>- продолжительность рассмотрения заявления аттестуемого не превышает одного месяца со дня его подачи;</w:t>
      </w:r>
    </w:p>
    <w:p w:rsidR="003C12A1" w:rsidRPr="00EF58F7" w:rsidRDefault="003C12A1" w:rsidP="003C12A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EF58F7">
        <w:rPr>
          <w:sz w:val="28"/>
          <w:szCs w:val="28"/>
        </w:rPr>
        <w:t>- продолжительность аттестации для каждого заявителя не превышает двух месяцев с начала ее прохождения и до принятия решения аттестационной комиссией. Сроки прохождения аттестации для каждого работника устанавливаются индивидуально в соответствии с графиком (с учетом срока действия ранее установленной категории);</w:t>
      </w:r>
    </w:p>
    <w:p w:rsidR="003C12A1" w:rsidRDefault="003C12A1" w:rsidP="003C12A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EF58F7">
        <w:rPr>
          <w:sz w:val="28"/>
          <w:szCs w:val="28"/>
        </w:rPr>
        <w:t xml:space="preserve">- продолжительность подготовки приказа Министерства не превышает 30 календарных дней с даты принятия решения Аттестационной комиссией. </w:t>
      </w:r>
    </w:p>
    <w:p w:rsidR="003C12A1" w:rsidRPr="006D1D14" w:rsidRDefault="003C12A1" w:rsidP="003C12A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6D1D14">
        <w:rPr>
          <w:sz w:val="28"/>
          <w:szCs w:val="28"/>
        </w:rPr>
        <w:t xml:space="preserve">Срок приостановления предоставления государственной услуги не должен превышать 30 календарных дней со дня регистрации заявления, в том числе с учетом обращения в заинтересованные органы (организации), участвующие в предоставлении государственной услуги. </w:t>
      </w:r>
    </w:p>
    <w:p w:rsidR="003C12A1" w:rsidRPr="00EF58F7" w:rsidRDefault="003C12A1" w:rsidP="003C12A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6D1D14">
        <w:rPr>
          <w:sz w:val="28"/>
          <w:szCs w:val="28"/>
        </w:rPr>
        <w:t xml:space="preserve">Срок принятия решения о </w:t>
      </w:r>
      <w:r>
        <w:rPr>
          <w:sz w:val="28"/>
          <w:szCs w:val="28"/>
        </w:rPr>
        <w:t xml:space="preserve">присвоении </w:t>
      </w:r>
      <w:r w:rsidRPr="00EF58F7">
        <w:rPr>
          <w:sz w:val="28"/>
          <w:szCs w:val="28"/>
        </w:rPr>
        <w:t>квалификационной категории</w:t>
      </w:r>
      <w:r w:rsidRPr="006D1D14">
        <w:rPr>
          <w:sz w:val="28"/>
          <w:szCs w:val="28"/>
        </w:rPr>
        <w:t xml:space="preserve"> либо направлении мотивированного уведомления об отказе в </w:t>
      </w:r>
      <w:r>
        <w:rPr>
          <w:sz w:val="28"/>
          <w:szCs w:val="28"/>
        </w:rPr>
        <w:t xml:space="preserve">присвоении </w:t>
      </w:r>
      <w:r w:rsidRPr="00EF58F7">
        <w:rPr>
          <w:sz w:val="28"/>
          <w:szCs w:val="28"/>
        </w:rPr>
        <w:t>квалификационной категории</w:t>
      </w:r>
      <w:r w:rsidRPr="006D1D14">
        <w:rPr>
          <w:sz w:val="28"/>
          <w:szCs w:val="28"/>
        </w:rPr>
        <w:t xml:space="preserve"> может быть продлен, но не более чем на 30 календарных дней, в случае направления </w:t>
      </w:r>
      <w:r>
        <w:rPr>
          <w:sz w:val="28"/>
          <w:szCs w:val="28"/>
        </w:rPr>
        <w:t>ГБУ РЦРО</w:t>
      </w:r>
      <w:r w:rsidRPr="006D1D14">
        <w:rPr>
          <w:sz w:val="28"/>
          <w:szCs w:val="28"/>
        </w:rPr>
        <w:t xml:space="preserve"> запроса(ов) в порядке межведомственного информационного взаимодействия, с уведомлением заявителя о продлении срока предоставления государственной услуги.</w:t>
      </w:r>
    </w:p>
    <w:p w:rsidR="003C12A1" w:rsidRPr="00EF58F7" w:rsidRDefault="003C12A1" w:rsidP="003C12A1">
      <w:pPr>
        <w:pStyle w:val="ConsPlusNormal"/>
        <w:ind w:firstLine="540"/>
        <w:jc w:val="both"/>
        <w:rPr>
          <w:rFonts w:ascii="Times New Roman" w:hAnsi="Times New Roman" w:cs="Times New Roman"/>
          <w:sz w:val="28"/>
          <w:szCs w:val="28"/>
        </w:rPr>
      </w:pP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Нормативные правовые акты, регулирующие                                                  предоставление государственной услуги</w:t>
      </w:r>
    </w:p>
    <w:p w:rsidR="003C12A1" w:rsidRPr="00EF58F7" w:rsidRDefault="003C12A1" w:rsidP="003C12A1">
      <w:pPr>
        <w:pStyle w:val="ConsPlusNormal"/>
        <w:jc w:val="both"/>
        <w:rPr>
          <w:rFonts w:ascii="Times New Roman" w:hAnsi="Times New Roman" w:cs="Times New Roman"/>
          <w:b/>
          <w:sz w:val="28"/>
          <w:szCs w:val="28"/>
        </w:rPr>
      </w:pP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bookmarkStart w:id="0" w:name="P456"/>
      <w:bookmarkEnd w:id="0"/>
      <w:r w:rsidRPr="00EF58F7">
        <w:rPr>
          <w:rFonts w:ascii="Times New Roman" w:hAnsi="Times New Roman" w:cs="Times New Roman"/>
          <w:sz w:val="28"/>
          <w:szCs w:val="28"/>
        </w:rPr>
        <w:t xml:space="preserve">11. </w:t>
      </w:r>
      <w:r w:rsidRPr="00EF58F7">
        <w:rPr>
          <w:rFonts w:ascii="Times New Roman" w:hAnsi="Times New Roman" w:cs="Times New Roman"/>
          <w:spacing w:val="-3"/>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w:t>
      </w:r>
      <w:r w:rsidRPr="00EF58F7">
        <w:rPr>
          <w:rFonts w:ascii="Times New Roman" w:hAnsi="Times New Roman" w:cs="Times New Roman"/>
          <w:sz w:val="28"/>
          <w:szCs w:val="28"/>
        </w:rPr>
        <w:t xml:space="preserve">Министерства в информационно-телекоммуникационной сети «Интернет»  – </w:t>
      </w:r>
      <w:r w:rsidRPr="00A24684">
        <w:rPr>
          <w:rFonts w:ascii="Times New Roman" w:hAnsi="Times New Roman" w:cs="Times New Roman"/>
          <w:sz w:val="28"/>
          <w:szCs w:val="28"/>
        </w:rPr>
        <w:lastRenderedPageBreak/>
        <w:t>http://</w:t>
      </w:r>
      <w:hyperlink r:id="rId10" w:history="1">
        <w:r w:rsidRPr="00EF58F7">
          <w:rPr>
            <w:rFonts w:ascii="Times New Roman" w:hAnsi="Times New Roman" w:cs="Times New Roman"/>
            <w:sz w:val="28"/>
            <w:szCs w:val="28"/>
          </w:rPr>
          <w:t>www.minobr.orb.ru</w:t>
        </w:r>
      </w:hyperlink>
      <w:r w:rsidRPr="00EF58F7">
        <w:rPr>
          <w:rFonts w:ascii="Times New Roman" w:hAnsi="Times New Roman" w:cs="Times New Roman"/>
          <w:sz w:val="28"/>
          <w:szCs w:val="28"/>
        </w:rPr>
        <w:t xml:space="preserve">, на сайте ГБУ РЦРО – </w:t>
      </w:r>
      <w:hyperlink r:id="rId11" w:history="1">
        <w:r w:rsidRPr="00EF58F7">
          <w:rPr>
            <w:rStyle w:val="a6"/>
            <w:rFonts w:ascii="Times New Roman" w:hAnsi="Times New Roman" w:cs="Times New Roman"/>
            <w:sz w:val="28"/>
            <w:szCs w:val="28"/>
          </w:rPr>
          <w:t>http://www.</w:t>
        </w:r>
        <w:r w:rsidRPr="00EF58F7">
          <w:rPr>
            <w:rStyle w:val="a6"/>
            <w:rFonts w:ascii="Times New Roman" w:hAnsi="Times New Roman" w:cs="Times New Roman"/>
            <w:sz w:val="28"/>
            <w:szCs w:val="28"/>
            <w:lang w:val="en-US"/>
          </w:rPr>
          <w:t>rcro</w:t>
        </w:r>
        <w:r w:rsidRPr="00EF58F7">
          <w:rPr>
            <w:rStyle w:val="a6"/>
            <w:rFonts w:ascii="Times New Roman" w:hAnsi="Times New Roman" w:cs="Times New Roman"/>
            <w:sz w:val="28"/>
            <w:szCs w:val="28"/>
          </w:rPr>
          <w:t>56.</w:t>
        </w:r>
        <w:r w:rsidRPr="001E07B9">
          <w:rPr>
            <w:rStyle w:val="a6"/>
            <w:rFonts w:ascii="Times New Roman" w:hAnsi="Times New Roman" w:cs="Times New Roman"/>
            <w:sz w:val="28"/>
            <w:szCs w:val="28"/>
          </w:rPr>
          <w:t>ru</w:t>
        </w:r>
      </w:hyperlink>
      <w:r w:rsidRPr="001E07B9">
        <w:rPr>
          <w:rStyle w:val="a6"/>
          <w:rFonts w:ascii="Times New Roman" w:hAnsi="Times New Roman" w:cs="Times New Roman"/>
          <w:sz w:val="28"/>
          <w:szCs w:val="28"/>
          <w:u w:val="none"/>
        </w:rPr>
        <w:t xml:space="preserve">, </w:t>
      </w:r>
      <w:r w:rsidRPr="001E07B9">
        <w:rPr>
          <w:rFonts w:ascii="Times New Roman" w:eastAsia="Calibri" w:hAnsi="Times New Roman" w:cs="Times New Roman"/>
          <w:sz w:val="28"/>
          <w:szCs w:val="28"/>
        </w:rPr>
        <w:t>а</w:t>
      </w:r>
      <w:r w:rsidRPr="0078084A">
        <w:rPr>
          <w:rFonts w:ascii="Times New Roman" w:eastAsia="Calibri" w:hAnsi="Times New Roman" w:cs="Times New Roman"/>
          <w:sz w:val="28"/>
          <w:szCs w:val="28"/>
        </w:rPr>
        <w:t xml:space="preserve"> также на </w:t>
      </w:r>
      <w:r>
        <w:rPr>
          <w:rFonts w:ascii="Times New Roman" w:eastAsia="Calibri" w:hAnsi="Times New Roman" w:cs="Times New Roman"/>
          <w:sz w:val="28"/>
          <w:szCs w:val="28"/>
        </w:rPr>
        <w:t>Портале</w:t>
      </w:r>
      <w:r w:rsidRPr="0078084A">
        <w:rPr>
          <w:rFonts w:ascii="Times New Roman" w:eastAsia="Calibri" w:hAnsi="Times New Roman" w:cs="Times New Roman"/>
          <w:sz w:val="28"/>
          <w:szCs w:val="28"/>
        </w:rPr>
        <w:t>.</w:t>
      </w:r>
    </w:p>
    <w:p w:rsidR="003C12A1" w:rsidRPr="00EF58F7" w:rsidRDefault="003C12A1" w:rsidP="003C1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 xml:space="preserve">Исчерпывающий перечень документов, </w:t>
      </w: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 xml:space="preserve">необходимых и обязательных в соответствии                                                                             с нормативными правовыми актами </w:t>
      </w:r>
    </w:p>
    <w:p w:rsidR="003C12A1" w:rsidRPr="00EF58F7" w:rsidRDefault="003C12A1" w:rsidP="003C12A1">
      <w:pPr>
        <w:pStyle w:val="ConsPlusNormal"/>
        <w:jc w:val="center"/>
        <w:rPr>
          <w:rFonts w:ascii="Times New Roman" w:hAnsi="Times New Roman" w:cs="Times New Roman"/>
          <w:b/>
          <w:sz w:val="28"/>
          <w:szCs w:val="28"/>
        </w:rPr>
      </w:pPr>
      <w:r w:rsidRPr="00EF58F7">
        <w:rPr>
          <w:rFonts w:ascii="Times New Roman" w:hAnsi="Times New Roman" w:cs="Times New Roman"/>
          <w:b/>
          <w:sz w:val="28"/>
          <w:szCs w:val="28"/>
        </w:rPr>
        <w:t>для предоставления государственной услуги</w:t>
      </w:r>
    </w:p>
    <w:p w:rsidR="003C12A1" w:rsidRPr="00EF58F7" w:rsidRDefault="003C12A1" w:rsidP="003C12A1">
      <w:pPr>
        <w:pStyle w:val="ConsPlusNormal"/>
        <w:jc w:val="center"/>
        <w:rPr>
          <w:rFonts w:ascii="Times New Roman" w:hAnsi="Times New Roman" w:cs="Times New Roman"/>
          <w:sz w:val="28"/>
          <w:szCs w:val="28"/>
        </w:rPr>
      </w:pP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bookmarkStart w:id="1" w:name="P481"/>
      <w:bookmarkEnd w:id="1"/>
      <w:r w:rsidRPr="00EF58F7">
        <w:rPr>
          <w:rFonts w:ascii="Times New Roman" w:hAnsi="Times New Roman" w:cs="Times New Roman"/>
          <w:sz w:val="28"/>
          <w:szCs w:val="28"/>
        </w:rPr>
        <w:t>12. Для получения государственной услуги представляются:</w:t>
      </w:r>
    </w:p>
    <w:p w:rsidR="003C12A1" w:rsidRPr="00EF58F7" w:rsidRDefault="003C12A1" w:rsidP="003C12A1">
      <w:pPr>
        <w:pStyle w:val="HTM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1)</w:t>
      </w:r>
      <w:hyperlink w:anchor="P895" w:history="1">
        <w:r w:rsidRPr="00EF58F7">
          <w:rPr>
            <w:sz w:val="28"/>
            <w:szCs w:val="28"/>
          </w:rPr>
          <w:t>заявление</w:t>
        </w:r>
      </w:hyperlink>
      <w:r w:rsidRPr="00EF58F7">
        <w:rPr>
          <w:sz w:val="28"/>
          <w:szCs w:val="28"/>
        </w:rPr>
        <w:t xml:space="preserve"> педагогического работника о проведении аттестации для установления первой (высшей) квалификационной категории (сведения о результатах работы являются приложением к заявлению) по форме, указанной в приложении № 1 к Административному регламенту;</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F58F7">
        <w:rPr>
          <w:rFonts w:ascii="Times New Roman" w:hAnsi="Times New Roman" w:cs="Times New Roman"/>
          <w:sz w:val="28"/>
          <w:szCs w:val="28"/>
        </w:rPr>
        <w:t xml:space="preserve"> иные документы:</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 xml:space="preserve">а) </w:t>
      </w:r>
      <w:r w:rsidRPr="00953C8E">
        <w:rPr>
          <w:rFonts w:ascii="Times New Roman" w:hAnsi="Times New Roman" w:cs="Times New Roman"/>
          <w:sz w:val="28"/>
          <w:szCs w:val="28"/>
        </w:rPr>
        <w:t>копия паспорта (если предоставление государственной услуги осуществляется в электронном виде через Портал, копия паспорта заявителем не предоставляется);</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б) экспертное заключение;</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в) лист самооценки профессиональной деятельности;</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г) сводная таблица, представляющая результат экспертной оценки и самооценки;</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д) объединённая диаграмма результатов экспертной оценки и самооценки педагогических компетентностей аттестуемого;</w:t>
      </w:r>
    </w:p>
    <w:p w:rsidR="003C12A1" w:rsidRDefault="003C12A1" w:rsidP="003C12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EF58F7">
        <w:rPr>
          <w:rFonts w:ascii="Times New Roman" w:hAnsi="Times New Roman" w:cs="Times New Roman"/>
          <w:sz w:val="28"/>
          <w:szCs w:val="28"/>
        </w:rPr>
        <w:t>аявление педагогического работника для прохождения аттестации подается непосредственно в Аттестационную комиссию либо направляется педагогическими работниками в адрес Аттестационной комиссии по почте письмом с уведомлением о вручении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3C12A1" w:rsidRPr="004E078D" w:rsidRDefault="003C12A1" w:rsidP="003C12A1">
      <w:pPr>
        <w:pStyle w:val="ConsPlusNormal"/>
        <w:ind w:firstLine="709"/>
        <w:jc w:val="both"/>
        <w:rPr>
          <w:rFonts w:ascii="Times New Roman" w:hAnsi="Times New Roman" w:cs="Times New Roman"/>
          <w:sz w:val="28"/>
          <w:szCs w:val="28"/>
        </w:rPr>
      </w:pPr>
      <w:r w:rsidRPr="004E078D">
        <w:rPr>
          <w:rFonts w:ascii="Times New Roman" w:hAnsi="Times New Roman" w:cs="Times New Roman"/>
          <w:sz w:val="28"/>
          <w:szCs w:val="28"/>
        </w:rPr>
        <w:t>1</w:t>
      </w:r>
      <w:r>
        <w:rPr>
          <w:rFonts w:ascii="Times New Roman" w:hAnsi="Times New Roman" w:cs="Times New Roman"/>
          <w:sz w:val="28"/>
          <w:szCs w:val="28"/>
        </w:rPr>
        <w:t>3</w:t>
      </w:r>
      <w:r w:rsidRPr="004E078D">
        <w:rPr>
          <w:rFonts w:ascii="Times New Roman" w:hAnsi="Times New Roman" w:cs="Times New Roman"/>
          <w:sz w:val="28"/>
          <w:szCs w:val="28"/>
        </w:rPr>
        <w:t>. Общие требования к заявлению и прилагаемым к нему документам:</w:t>
      </w:r>
    </w:p>
    <w:p w:rsidR="003C12A1" w:rsidRPr="004E078D" w:rsidRDefault="003C12A1" w:rsidP="003C12A1">
      <w:pPr>
        <w:pStyle w:val="ConsPlusNormal"/>
        <w:ind w:firstLine="709"/>
        <w:jc w:val="both"/>
        <w:rPr>
          <w:rFonts w:ascii="Times New Roman" w:hAnsi="Times New Roman" w:cs="Times New Roman"/>
          <w:sz w:val="28"/>
          <w:szCs w:val="28"/>
        </w:rPr>
      </w:pPr>
      <w:r w:rsidRPr="004E078D">
        <w:rPr>
          <w:rFonts w:ascii="Times New Roman" w:hAnsi="Times New Roman" w:cs="Times New Roman"/>
          <w:sz w:val="28"/>
          <w:szCs w:val="28"/>
        </w:rPr>
        <w:t>документы должны иметь печати (при наличии печати), подписи уполномоченных должностных лиц государственных органов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3C12A1" w:rsidRPr="004E078D" w:rsidRDefault="003C12A1" w:rsidP="003C12A1">
      <w:pPr>
        <w:pStyle w:val="ConsPlusNormal"/>
        <w:ind w:firstLine="709"/>
        <w:jc w:val="both"/>
        <w:rPr>
          <w:rFonts w:ascii="Times New Roman" w:hAnsi="Times New Roman" w:cs="Times New Roman"/>
          <w:sz w:val="28"/>
          <w:szCs w:val="28"/>
        </w:rPr>
      </w:pPr>
      <w:r w:rsidRPr="004E078D">
        <w:rPr>
          <w:rFonts w:ascii="Times New Roman" w:hAnsi="Times New Roman" w:cs="Times New Roman"/>
          <w:sz w:val="28"/>
          <w:szCs w:val="28"/>
        </w:rPr>
        <w:t>тексты документов должны быть написаны разборчиво;</w:t>
      </w:r>
    </w:p>
    <w:p w:rsidR="003C12A1" w:rsidRPr="004E078D" w:rsidRDefault="003C12A1" w:rsidP="003C12A1">
      <w:pPr>
        <w:pStyle w:val="ConsPlusNormal"/>
        <w:ind w:firstLine="709"/>
        <w:jc w:val="both"/>
        <w:rPr>
          <w:rFonts w:ascii="Times New Roman" w:hAnsi="Times New Roman" w:cs="Times New Roman"/>
          <w:sz w:val="28"/>
          <w:szCs w:val="28"/>
        </w:rPr>
      </w:pPr>
      <w:r w:rsidRPr="004E078D">
        <w:rPr>
          <w:rFonts w:ascii="Times New Roman" w:hAnsi="Times New Roman" w:cs="Times New Roman"/>
          <w:sz w:val="28"/>
          <w:szCs w:val="28"/>
        </w:rPr>
        <w:t>документы не должны иметь подчисток, приписок, зачеркнутых слов и не оговоренных в них исправлений;</w:t>
      </w:r>
    </w:p>
    <w:p w:rsidR="003C12A1" w:rsidRPr="004E078D" w:rsidRDefault="003C12A1" w:rsidP="003C12A1">
      <w:pPr>
        <w:pStyle w:val="ConsPlusNormal"/>
        <w:ind w:firstLine="709"/>
        <w:jc w:val="both"/>
        <w:rPr>
          <w:rFonts w:ascii="Times New Roman" w:hAnsi="Times New Roman" w:cs="Times New Roman"/>
          <w:sz w:val="28"/>
          <w:szCs w:val="28"/>
        </w:rPr>
      </w:pPr>
      <w:r w:rsidRPr="004E078D">
        <w:rPr>
          <w:rFonts w:ascii="Times New Roman" w:hAnsi="Times New Roman" w:cs="Times New Roman"/>
          <w:sz w:val="28"/>
          <w:szCs w:val="28"/>
        </w:rPr>
        <w:t>документы не должны быть исполнены карандашом;</w:t>
      </w:r>
    </w:p>
    <w:p w:rsidR="003C12A1" w:rsidRPr="004E078D" w:rsidRDefault="003C12A1" w:rsidP="003C12A1">
      <w:pPr>
        <w:pStyle w:val="ConsPlusNormal"/>
        <w:ind w:firstLine="709"/>
        <w:jc w:val="both"/>
        <w:rPr>
          <w:rFonts w:ascii="Times New Roman" w:hAnsi="Times New Roman" w:cs="Times New Roman"/>
          <w:sz w:val="28"/>
          <w:szCs w:val="28"/>
        </w:rPr>
      </w:pPr>
      <w:r w:rsidRPr="004E078D">
        <w:rPr>
          <w:rFonts w:ascii="Times New Roman" w:hAnsi="Times New Roman" w:cs="Times New Roman"/>
          <w:sz w:val="28"/>
          <w:szCs w:val="28"/>
        </w:rPr>
        <w:t>документы не должны иметь повреждений, наличие которых не позволяет однозначно истолковать их содержание;</w:t>
      </w:r>
    </w:p>
    <w:p w:rsidR="003C12A1" w:rsidRPr="004E078D" w:rsidRDefault="003C12A1" w:rsidP="003C12A1">
      <w:pPr>
        <w:pStyle w:val="ConsPlusNormal"/>
        <w:ind w:firstLine="709"/>
        <w:jc w:val="both"/>
        <w:rPr>
          <w:rFonts w:ascii="Times New Roman" w:hAnsi="Times New Roman" w:cs="Times New Roman"/>
          <w:sz w:val="28"/>
          <w:szCs w:val="28"/>
        </w:rPr>
      </w:pPr>
      <w:r w:rsidRPr="004E078D">
        <w:rPr>
          <w:rFonts w:ascii="Times New Roman" w:hAnsi="Times New Roman" w:cs="Times New Roman"/>
          <w:sz w:val="28"/>
          <w:szCs w:val="28"/>
        </w:rPr>
        <w:t>документы должны быть пронумерованы и следовать друг за другом согласно прилагаемой описи;</w:t>
      </w:r>
    </w:p>
    <w:p w:rsidR="003C12A1" w:rsidRPr="004E078D" w:rsidRDefault="003C12A1" w:rsidP="003C12A1">
      <w:pPr>
        <w:pStyle w:val="ConsPlusNormal"/>
        <w:ind w:firstLine="709"/>
        <w:jc w:val="both"/>
        <w:rPr>
          <w:rFonts w:ascii="Times New Roman" w:hAnsi="Times New Roman" w:cs="Times New Roman"/>
          <w:sz w:val="28"/>
          <w:szCs w:val="28"/>
        </w:rPr>
      </w:pPr>
      <w:r w:rsidRPr="004E078D">
        <w:rPr>
          <w:rFonts w:ascii="Times New Roman" w:hAnsi="Times New Roman" w:cs="Times New Roman"/>
          <w:sz w:val="28"/>
          <w:szCs w:val="28"/>
        </w:rPr>
        <w:lastRenderedPageBreak/>
        <w:t>заявление оформляется на русском языке в двух экземплярах-подлинниках и подписывается заявителем;</w:t>
      </w:r>
    </w:p>
    <w:p w:rsidR="003C12A1" w:rsidRPr="004E078D" w:rsidRDefault="003C12A1" w:rsidP="003C12A1">
      <w:pPr>
        <w:pStyle w:val="ConsPlusNormal"/>
        <w:ind w:firstLine="709"/>
        <w:jc w:val="both"/>
        <w:rPr>
          <w:rFonts w:ascii="Times New Roman" w:hAnsi="Times New Roman" w:cs="Times New Roman"/>
          <w:sz w:val="28"/>
          <w:szCs w:val="28"/>
        </w:rPr>
      </w:pPr>
      <w:r w:rsidRPr="004E078D">
        <w:rPr>
          <w:rFonts w:ascii="Times New Roman" w:hAnsi="Times New Roman" w:cs="Times New Roman"/>
          <w:sz w:val="28"/>
          <w:szCs w:val="28"/>
        </w:rPr>
        <w:t>при составлении заявления не допускается использование сокращений слов и аббревиатур;</w:t>
      </w:r>
    </w:p>
    <w:p w:rsidR="003C12A1" w:rsidRDefault="003C12A1" w:rsidP="003C12A1">
      <w:pPr>
        <w:pStyle w:val="ConsPlusNormal"/>
        <w:ind w:firstLine="709"/>
        <w:jc w:val="both"/>
        <w:rPr>
          <w:rFonts w:ascii="Times New Roman" w:hAnsi="Times New Roman" w:cs="Times New Roman"/>
          <w:sz w:val="28"/>
          <w:szCs w:val="28"/>
        </w:rPr>
      </w:pPr>
      <w:r w:rsidRPr="004E078D">
        <w:rPr>
          <w:rFonts w:ascii="Times New Roman" w:hAnsi="Times New Roman" w:cs="Times New Roman"/>
          <w:sz w:val="28"/>
          <w:szCs w:val="28"/>
        </w:rPr>
        <w:t>в документах не должны содержаться нецензурные либо оскорбительные выражения, угрозы жизни, здоровью и имуществу должностных лиц, а также членов их семей.</w:t>
      </w:r>
    </w:p>
    <w:p w:rsidR="003C12A1" w:rsidRPr="00EF58F7" w:rsidRDefault="003C12A1" w:rsidP="003C12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Pr="00522AE1">
        <w:rPr>
          <w:rFonts w:ascii="Times New Roman" w:hAnsi="Times New Roman" w:cs="Times New Roman"/>
          <w:sz w:val="28"/>
          <w:szCs w:val="28"/>
        </w:rPr>
        <w:t>.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3C12A1" w:rsidRPr="00EF58F7" w:rsidRDefault="003C12A1" w:rsidP="003C12A1">
      <w:pPr>
        <w:pStyle w:val="ConsPlusNormal"/>
        <w:jc w:val="center"/>
        <w:outlineLvl w:val="2"/>
        <w:rPr>
          <w:rFonts w:ascii="Times New Roman" w:hAnsi="Times New Roman" w:cs="Times New Roman"/>
          <w:sz w:val="28"/>
          <w:szCs w:val="28"/>
        </w:rPr>
      </w:pP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 xml:space="preserve">Исчерпывающий перечень документов, </w:t>
      </w: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 xml:space="preserve">необходимых в соответствии с нормативными правовыми актами </w:t>
      </w:r>
    </w:p>
    <w:p w:rsidR="003C12A1"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rsidR="003C12A1" w:rsidRPr="00EF58F7" w:rsidRDefault="003C12A1" w:rsidP="003C12A1">
      <w:pPr>
        <w:pStyle w:val="ConsPlusNormal"/>
        <w:ind w:firstLine="709"/>
        <w:jc w:val="center"/>
        <w:rPr>
          <w:rFonts w:ascii="Times New Roman" w:hAnsi="Times New Roman" w:cs="Times New Roman"/>
          <w:b/>
          <w:sz w:val="28"/>
          <w:szCs w:val="28"/>
        </w:rPr>
      </w:pP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bookmarkStart w:id="2" w:name="P485"/>
      <w:bookmarkEnd w:id="2"/>
      <w:r w:rsidRPr="00EF58F7">
        <w:rPr>
          <w:rFonts w:ascii="Times New Roman" w:hAnsi="Times New Roman" w:cs="Times New Roman"/>
          <w:sz w:val="28"/>
          <w:szCs w:val="28"/>
        </w:rPr>
        <w:t>15. Заявитель вправе представить документы следующими способами: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1) посредством личного обращения;</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2) почтовым отправлением</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3) через МФЦ (при наличии Соглашения о взаимодействии);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4) в электронном виде.</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16. 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 или в Министерство, или в ГБУ РЦРО.</w:t>
      </w:r>
    </w:p>
    <w:p w:rsidR="003C12A1" w:rsidRPr="00EF58F7" w:rsidRDefault="003C12A1" w:rsidP="003C12A1">
      <w:pPr>
        <w:pStyle w:val="ConsPlusNonformat"/>
        <w:ind w:firstLine="709"/>
        <w:jc w:val="both"/>
        <w:rPr>
          <w:rFonts w:ascii="Times New Roman" w:hAnsi="Times New Roman" w:cs="Times New Roman"/>
          <w:sz w:val="28"/>
          <w:szCs w:val="28"/>
        </w:rPr>
      </w:pPr>
      <w:r w:rsidRPr="00EF58F7">
        <w:rPr>
          <w:rFonts w:ascii="Times New Roman" w:hAnsi="Times New Roman" w:cs="Times New Roman"/>
          <w:sz w:val="28"/>
          <w:szCs w:val="28"/>
        </w:rPr>
        <w:t>1</w:t>
      </w:r>
      <w:r>
        <w:rPr>
          <w:rFonts w:ascii="Times New Roman" w:hAnsi="Times New Roman" w:cs="Times New Roman"/>
          <w:sz w:val="28"/>
          <w:szCs w:val="28"/>
        </w:rPr>
        <w:t>7</w:t>
      </w:r>
      <w:r w:rsidRPr="00EF58F7">
        <w:rPr>
          <w:rFonts w:ascii="Times New Roman" w:hAnsi="Times New Roman" w:cs="Times New Roman"/>
          <w:sz w:val="28"/>
          <w:szCs w:val="28"/>
        </w:rPr>
        <w:t>. Иные документы, необходимые для предоставления государственной</w:t>
      </w:r>
      <w:r>
        <w:rPr>
          <w:rFonts w:ascii="Times New Roman" w:hAnsi="Times New Roman" w:cs="Times New Roman"/>
          <w:sz w:val="28"/>
          <w:szCs w:val="28"/>
        </w:rPr>
        <w:t xml:space="preserve"> </w:t>
      </w:r>
      <w:r w:rsidRPr="00EF58F7">
        <w:rPr>
          <w:rFonts w:ascii="Times New Roman" w:hAnsi="Times New Roman" w:cs="Times New Roman"/>
          <w:sz w:val="28"/>
          <w:szCs w:val="28"/>
        </w:rPr>
        <w:t>услуги, которые находятся в распоряжении государственных органов, органов</w:t>
      </w:r>
      <w:r>
        <w:rPr>
          <w:rFonts w:ascii="Times New Roman" w:hAnsi="Times New Roman" w:cs="Times New Roman"/>
          <w:sz w:val="28"/>
          <w:szCs w:val="28"/>
        </w:rPr>
        <w:t xml:space="preserve"> местного  самоуправления и </w:t>
      </w:r>
      <w:r w:rsidRPr="00EF58F7">
        <w:rPr>
          <w:rFonts w:ascii="Times New Roman" w:hAnsi="Times New Roman" w:cs="Times New Roman"/>
          <w:sz w:val="28"/>
          <w:szCs w:val="28"/>
        </w:rPr>
        <w:t xml:space="preserve">иных органов, </w:t>
      </w:r>
      <w:r>
        <w:rPr>
          <w:rFonts w:ascii="Times New Roman" w:hAnsi="Times New Roman" w:cs="Times New Roman"/>
          <w:sz w:val="28"/>
          <w:szCs w:val="28"/>
        </w:rPr>
        <w:t xml:space="preserve">участвующих в </w:t>
      </w:r>
      <w:r w:rsidRPr="00EF58F7">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EF58F7">
        <w:rPr>
          <w:rFonts w:ascii="Times New Roman" w:hAnsi="Times New Roman" w:cs="Times New Roman"/>
          <w:sz w:val="28"/>
          <w:szCs w:val="28"/>
        </w:rPr>
        <w:t>государственно</w:t>
      </w:r>
      <w:r>
        <w:rPr>
          <w:rFonts w:ascii="Times New Roman" w:hAnsi="Times New Roman" w:cs="Times New Roman"/>
          <w:sz w:val="28"/>
          <w:szCs w:val="28"/>
        </w:rPr>
        <w:t xml:space="preserve">й  или  муниципальной  услуги, </w:t>
      </w:r>
      <w:r w:rsidRPr="00EF58F7">
        <w:rPr>
          <w:rFonts w:ascii="Times New Roman" w:hAnsi="Times New Roman" w:cs="Times New Roman"/>
          <w:sz w:val="28"/>
          <w:szCs w:val="28"/>
        </w:rPr>
        <w:t>и которые заявитель вправе</w:t>
      </w:r>
      <w:r>
        <w:rPr>
          <w:rFonts w:ascii="Times New Roman" w:hAnsi="Times New Roman" w:cs="Times New Roman"/>
          <w:sz w:val="28"/>
          <w:szCs w:val="28"/>
        </w:rPr>
        <w:t xml:space="preserve"> </w:t>
      </w:r>
      <w:r w:rsidRPr="00EF58F7">
        <w:rPr>
          <w:rFonts w:ascii="Times New Roman" w:hAnsi="Times New Roman" w:cs="Times New Roman"/>
          <w:sz w:val="28"/>
          <w:szCs w:val="28"/>
        </w:rPr>
        <w:t>представить самостоятельно отсутствуют.</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1</w:t>
      </w:r>
      <w:r>
        <w:rPr>
          <w:rFonts w:ascii="Times New Roman" w:hAnsi="Times New Roman" w:cs="Times New Roman"/>
          <w:sz w:val="28"/>
          <w:szCs w:val="28"/>
        </w:rPr>
        <w:t>8</w:t>
      </w:r>
      <w:r w:rsidRPr="00EF58F7">
        <w:rPr>
          <w:rFonts w:ascii="Times New Roman" w:hAnsi="Times New Roman" w:cs="Times New Roman"/>
          <w:sz w:val="28"/>
          <w:szCs w:val="28"/>
        </w:rPr>
        <w:t>. Запрещается требовать от заявителя:</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государственной услуги;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w:t>
      </w:r>
      <w:r w:rsidRPr="00EF58F7">
        <w:rPr>
          <w:rFonts w:ascii="Times New Roman" w:hAnsi="Times New Roman" w:cs="Times New Roman"/>
          <w:sz w:val="28"/>
          <w:szCs w:val="28"/>
        </w:rPr>
        <w:lastRenderedPageBreak/>
        <w:t xml:space="preserve">самоуправления организаций, за исключением документов, указанных в </w:t>
      </w:r>
      <w:hyperlink r:id="rId12" w:history="1">
        <w:r w:rsidRPr="00EF58F7">
          <w:rPr>
            <w:rFonts w:ascii="Times New Roman" w:hAnsi="Times New Roman" w:cs="Times New Roman"/>
            <w:sz w:val="28"/>
            <w:szCs w:val="28"/>
          </w:rPr>
          <w:t>части 6 статьи 7</w:t>
        </w:r>
      </w:hyperlink>
      <w:r>
        <w:t xml:space="preserve"> </w:t>
      </w:r>
      <w:r w:rsidRPr="00EF58F7">
        <w:rPr>
          <w:rFonts w:ascii="Times New Roman" w:hAnsi="Times New Roman" w:cs="Times New Roman"/>
          <w:sz w:val="28"/>
          <w:szCs w:val="28"/>
        </w:rPr>
        <w:t>Федерального закона № 210-ФЗ;</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 w:history="1">
        <w:r w:rsidRPr="00EF58F7">
          <w:rPr>
            <w:rFonts w:ascii="Times New Roman" w:hAnsi="Times New Roman" w:cs="Times New Roman"/>
            <w:sz w:val="28"/>
            <w:szCs w:val="28"/>
          </w:rPr>
          <w:t>пунктом 4 части 1 статьи 7</w:t>
        </w:r>
      </w:hyperlink>
      <w:r w:rsidRPr="00EF58F7">
        <w:rPr>
          <w:rFonts w:ascii="Times New Roman" w:hAnsi="Times New Roman" w:cs="Times New Roman"/>
          <w:sz w:val="28"/>
          <w:szCs w:val="28"/>
        </w:rPr>
        <w:t xml:space="preserve"> Федерального закона</w:t>
      </w:r>
      <w:r>
        <w:rPr>
          <w:rFonts w:ascii="Times New Roman" w:hAnsi="Times New Roman" w:cs="Times New Roman"/>
          <w:sz w:val="28"/>
          <w:szCs w:val="28"/>
        </w:rPr>
        <w:t xml:space="preserve"> № 210-ФЗ</w:t>
      </w:r>
      <w:r w:rsidRPr="00EF58F7">
        <w:rPr>
          <w:rFonts w:ascii="Times New Roman" w:hAnsi="Times New Roman" w:cs="Times New Roman"/>
          <w:sz w:val="28"/>
          <w:szCs w:val="28"/>
        </w:rPr>
        <w:t>.</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Pr="00EF58F7">
        <w:rPr>
          <w:rFonts w:ascii="Times New Roman" w:hAnsi="Times New Roman" w:cs="Times New Roman"/>
          <w:sz w:val="28"/>
          <w:szCs w:val="28"/>
        </w:rPr>
        <w:t>. Документы в электронной форме, включая сформированный в электронной форме запрос, представляются заявителем с использованием Портала.</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Исчерпывающий перечень</w:t>
      </w:r>
    </w:p>
    <w:p w:rsidR="003C12A1" w:rsidRPr="00EF58F7" w:rsidRDefault="003C12A1" w:rsidP="003C12A1">
      <w:pPr>
        <w:pStyle w:val="ConsPlusNormal"/>
        <w:jc w:val="center"/>
        <w:rPr>
          <w:rFonts w:ascii="Times New Roman" w:hAnsi="Times New Roman" w:cs="Times New Roman"/>
          <w:b/>
          <w:sz w:val="28"/>
          <w:szCs w:val="28"/>
        </w:rPr>
      </w:pPr>
      <w:r w:rsidRPr="00EF58F7">
        <w:rPr>
          <w:rFonts w:ascii="Times New Roman" w:hAnsi="Times New Roman" w:cs="Times New Roman"/>
          <w:b/>
          <w:sz w:val="28"/>
          <w:szCs w:val="28"/>
        </w:rPr>
        <w:t>оснований для отказа в приеме документов,</w:t>
      </w:r>
    </w:p>
    <w:p w:rsidR="003C12A1" w:rsidRPr="00EF58F7" w:rsidRDefault="003C12A1" w:rsidP="003C12A1">
      <w:pPr>
        <w:pStyle w:val="ConsPlusNormal"/>
        <w:jc w:val="center"/>
        <w:rPr>
          <w:rFonts w:ascii="Times New Roman" w:hAnsi="Times New Roman" w:cs="Times New Roman"/>
          <w:b/>
          <w:sz w:val="28"/>
          <w:szCs w:val="28"/>
        </w:rPr>
      </w:pPr>
      <w:r w:rsidRPr="00EF58F7">
        <w:rPr>
          <w:rFonts w:ascii="Times New Roman" w:hAnsi="Times New Roman" w:cs="Times New Roman"/>
          <w:b/>
          <w:sz w:val="28"/>
          <w:szCs w:val="28"/>
        </w:rPr>
        <w:t>необходимых для предоставления государственной услуги</w:t>
      </w:r>
    </w:p>
    <w:p w:rsidR="003C12A1" w:rsidRPr="00EF58F7" w:rsidRDefault="003C12A1" w:rsidP="003C12A1">
      <w:pPr>
        <w:pStyle w:val="ConsPlusNormal"/>
        <w:jc w:val="both"/>
        <w:rPr>
          <w:rFonts w:ascii="Times New Roman" w:hAnsi="Times New Roman" w:cs="Times New Roman"/>
          <w:sz w:val="28"/>
          <w:szCs w:val="28"/>
        </w:rPr>
      </w:pPr>
    </w:p>
    <w:p w:rsidR="003C12A1" w:rsidRPr="00EF58F7" w:rsidRDefault="003C12A1" w:rsidP="003C12A1">
      <w:pPr>
        <w:pStyle w:val="ConsPlusNormal"/>
        <w:ind w:firstLine="709"/>
        <w:contextualSpacing/>
        <w:jc w:val="both"/>
        <w:rPr>
          <w:rFonts w:ascii="Times New Roman" w:hAnsi="Times New Roman" w:cs="Times New Roman"/>
          <w:sz w:val="28"/>
          <w:szCs w:val="28"/>
        </w:rPr>
      </w:pPr>
      <w:bookmarkStart w:id="3" w:name="P533"/>
      <w:bookmarkEnd w:id="3"/>
      <w:r>
        <w:rPr>
          <w:rFonts w:ascii="Times New Roman" w:hAnsi="Times New Roman" w:cs="Times New Roman"/>
          <w:sz w:val="28"/>
          <w:szCs w:val="28"/>
        </w:rPr>
        <w:t>20</w:t>
      </w:r>
      <w:r w:rsidRPr="00EF58F7">
        <w:rPr>
          <w:rFonts w:ascii="Times New Roman" w:hAnsi="Times New Roman" w:cs="Times New Roman"/>
          <w:sz w:val="28"/>
          <w:szCs w:val="28"/>
        </w:rPr>
        <w:t>. Основаниями для отказа в приеме документов, необходимых для предоставления государственной услуги, являются:</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1) представлен неполный перечень документов, указанных в пункте</w:t>
      </w:r>
      <w:hyperlink w:anchor="P481" w:history="1">
        <w:r w:rsidRPr="00EF58F7">
          <w:rPr>
            <w:rFonts w:ascii="Times New Roman" w:hAnsi="Times New Roman" w:cs="Times New Roman"/>
            <w:sz w:val="28"/>
            <w:szCs w:val="28"/>
          </w:rPr>
          <w:t>12</w:t>
        </w:r>
      </w:hyperlink>
      <w:r>
        <w:t xml:space="preserve"> </w:t>
      </w:r>
      <w:r w:rsidRPr="00EF58F7">
        <w:rPr>
          <w:rFonts w:ascii="Times New Roman" w:hAnsi="Times New Roman" w:cs="Times New Roman"/>
          <w:sz w:val="28"/>
          <w:szCs w:val="28"/>
        </w:rPr>
        <w:t>Административного регламента;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2) текст заявления и представленных документов не поддается прочтению, в том числе при представлении документов в электронном виде:</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электронные документы представлены в форматах, не предусмотренных Административным регламентом;</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нарушены требования к сканированию представляемых документов, предусмотренные Административным регламентом;</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3) не указаны фамилия, имя, отчество, почтовый адрес заявителя, по которому должен быть направлен ответ заявителю;</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5) вопрос, указанный в заявлении, не относится к порядку предоставления государственной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xml:space="preserve">Решение об отказе в приеме документов подписывается </w:t>
      </w:r>
      <w:r>
        <w:rPr>
          <w:rFonts w:ascii="Times New Roman" w:hAnsi="Times New Roman" w:cs="Times New Roman"/>
          <w:sz w:val="28"/>
          <w:szCs w:val="28"/>
        </w:rPr>
        <w:t>секретарем аттестационной комиссии</w:t>
      </w:r>
      <w:r w:rsidRPr="00EF58F7">
        <w:rPr>
          <w:rFonts w:ascii="Times New Roman" w:hAnsi="Times New Roman" w:cs="Times New Roman"/>
          <w:sz w:val="28"/>
          <w:szCs w:val="28"/>
        </w:rPr>
        <w:t xml:space="preserve"> и выдается заявителю с указанием причин отказа.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xml:space="preserve">Решение об отказе в приеме документов по запросу, поданному в электронной форме через Портал, подписывается </w:t>
      </w:r>
      <w:r>
        <w:rPr>
          <w:rFonts w:ascii="Times New Roman" w:hAnsi="Times New Roman" w:cs="Times New Roman"/>
          <w:sz w:val="28"/>
          <w:szCs w:val="28"/>
        </w:rPr>
        <w:t>секретарем аттестационной комиссии</w:t>
      </w:r>
      <w:r w:rsidRPr="00EF58F7">
        <w:rPr>
          <w:rFonts w:ascii="Times New Roman" w:hAnsi="Times New Roman" w:cs="Times New Roman"/>
          <w:sz w:val="28"/>
          <w:szCs w:val="28"/>
        </w:rPr>
        <w:t xml:space="preserve">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w:t>
      </w:r>
      <w:r w:rsidRPr="00EF58F7">
        <w:rPr>
          <w:rFonts w:ascii="Times New Roman" w:hAnsi="Times New Roman" w:cs="Times New Roman"/>
          <w:sz w:val="28"/>
          <w:szCs w:val="28"/>
        </w:rPr>
        <w:lastRenderedPageBreak/>
        <w:t>Портале.</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Исчерпывающий перечень</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оснований для приостановления или отказа</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в предоставлении государственной услуги</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Pr="00EF58F7">
        <w:rPr>
          <w:rFonts w:ascii="Times New Roman" w:hAnsi="Times New Roman" w:cs="Times New Roman"/>
          <w:sz w:val="28"/>
          <w:szCs w:val="28"/>
        </w:rPr>
        <w:t xml:space="preserve">. </w:t>
      </w:r>
      <w:r>
        <w:rPr>
          <w:rFonts w:ascii="Times New Roman" w:hAnsi="Times New Roman" w:cs="Times New Roman"/>
          <w:sz w:val="28"/>
          <w:szCs w:val="28"/>
        </w:rPr>
        <w:t xml:space="preserve">Основания </w:t>
      </w:r>
      <w:r w:rsidRPr="00EF58F7">
        <w:rPr>
          <w:rFonts w:ascii="Times New Roman" w:hAnsi="Times New Roman" w:cs="Times New Roman"/>
          <w:sz w:val="28"/>
          <w:szCs w:val="28"/>
        </w:rPr>
        <w:t>для приостановления предоставления государственной</w:t>
      </w:r>
      <w:r>
        <w:rPr>
          <w:rFonts w:ascii="Times New Roman" w:hAnsi="Times New Roman" w:cs="Times New Roman"/>
          <w:sz w:val="28"/>
          <w:szCs w:val="28"/>
        </w:rPr>
        <w:t xml:space="preserve"> </w:t>
      </w:r>
      <w:r w:rsidRPr="00EF58F7">
        <w:rPr>
          <w:rFonts w:ascii="Times New Roman" w:hAnsi="Times New Roman" w:cs="Times New Roman"/>
          <w:sz w:val="28"/>
          <w:szCs w:val="28"/>
        </w:rPr>
        <w:t>услуги отсутствует.</w:t>
      </w:r>
    </w:p>
    <w:p w:rsidR="003C12A1" w:rsidRPr="00EF58F7" w:rsidRDefault="003C12A1" w:rsidP="003C12A1">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 </w:t>
      </w:r>
      <w:r w:rsidRPr="00EF58F7">
        <w:rPr>
          <w:rFonts w:ascii="Times New Roman" w:hAnsi="Times New Roman" w:cs="Times New Roman"/>
          <w:sz w:val="28"/>
          <w:szCs w:val="28"/>
        </w:rPr>
        <w:t>Основания для отказа в предоставлении государственной услуги:</w:t>
      </w:r>
    </w:p>
    <w:p w:rsidR="003C12A1" w:rsidRPr="00EF58F7" w:rsidRDefault="003C12A1" w:rsidP="003C12A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EF58F7">
        <w:rPr>
          <w:sz w:val="28"/>
          <w:szCs w:val="28"/>
        </w:rPr>
        <w:t>- личный отказ заявителя от прохождения аттестации по его письменному заявлению;</w:t>
      </w:r>
    </w:p>
    <w:p w:rsidR="003C12A1" w:rsidRPr="00EF58F7" w:rsidRDefault="003C12A1" w:rsidP="003C12A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sidRPr="00EF58F7">
        <w:rPr>
          <w:sz w:val="28"/>
          <w:szCs w:val="28"/>
        </w:rPr>
        <w:t>- увольнение заявителя из образовательной организации или с занимаемой должности;</w:t>
      </w:r>
    </w:p>
    <w:p w:rsidR="003C12A1" w:rsidRPr="00EF58F7" w:rsidRDefault="003C12A1" w:rsidP="003C12A1">
      <w:pPr>
        <w:tabs>
          <w:tab w:val="left" w:pos="851"/>
        </w:tabs>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 недостоверность сведений, указанных заявителем в представленных документах.</w:t>
      </w:r>
    </w:p>
    <w:p w:rsidR="003C12A1" w:rsidRPr="00EF58F7" w:rsidRDefault="003C12A1" w:rsidP="003C12A1">
      <w:pPr>
        <w:tabs>
          <w:tab w:val="left" w:pos="851"/>
        </w:tabs>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Решение об отказе в предоставлении государственной услуги подписывается уполномоченным должностным лицом и выдается заявителю с указанием причин отказа.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Решение об отказе в предоставлении государственной услуги выдается (направляется) заявителю не позднее следующего рабочего дня с даты принятия такого решения.</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Решение о приостановлении или отказе в предоставлении государственной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 </w:t>
      </w:r>
      <w:r w:rsidRPr="00EF58F7">
        <w:rPr>
          <w:rFonts w:ascii="Times New Roman" w:hAnsi="Times New Roman" w:cs="Times New Roman"/>
          <w:sz w:val="28"/>
          <w:szCs w:val="28"/>
        </w:rPr>
        <w:t>После устранения причин, послуживших основанием для отказа в предоставлении государственной услуги, заявитель вправе обратиться повторно для получения государственной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Не допускается отказ в предоставлении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Портале.</w:t>
      </w:r>
    </w:p>
    <w:p w:rsidR="003C12A1" w:rsidRPr="00EF58F7" w:rsidRDefault="003C12A1" w:rsidP="003C12A1">
      <w:pPr>
        <w:pStyle w:val="ConsPlusNormal"/>
        <w:ind w:firstLine="709"/>
        <w:contextualSpacing/>
        <w:outlineLvl w:val="2"/>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Перечень</w:t>
      </w:r>
      <w:r>
        <w:rPr>
          <w:rFonts w:ascii="Times New Roman" w:hAnsi="Times New Roman" w:cs="Times New Roman"/>
          <w:b/>
          <w:sz w:val="28"/>
          <w:szCs w:val="28"/>
        </w:rPr>
        <w:t xml:space="preserve"> </w:t>
      </w:r>
      <w:r w:rsidRPr="00EF58F7">
        <w:rPr>
          <w:rFonts w:ascii="Times New Roman" w:hAnsi="Times New Roman" w:cs="Times New Roman"/>
          <w:b/>
          <w:sz w:val="28"/>
          <w:szCs w:val="28"/>
        </w:rPr>
        <w:t>услуг, которые являются необходимыми и обязательными</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для предоставления государственной услуги, в том числе</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сведения о документе (документах), выдаваемом (выдаваемых)</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организациями, участвующими в предоставлении</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государственной услуги</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nformat"/>
        <w:ind w:firstLine="709"/>
        <w:jc w:val="both"/>
        <w:rPr>
          <w:rFonts w:ascii="Times New Roman" w:hAnsi="Times New Roman" w:cs="Times New Roman"/>
          <w:sz w:val="28"/>
          <w:szCs w:val="28"/>
        </w:rPr>
      </w:pPr>
      <w:r w:rsidRPr="00EF58F7">
        <w:rPr>
          <w:rFonts w:ascii="Times New Roman" w:hAnsi="Times New Roman" w:cs="Times New Roman"/>
          <w:sz w:val="28"/>
          <w:szCs w:val="28"/>
        </w:rPr>
        <w:t>2</w:t>
      </w:r>
      <w:r>
        <w:rPr>
          <w:rFonts w:ascii="Times New Roman" w:hAnsi="Times New Roman" w:cs="Times New Roman"/>
          <w:sz w:val="28"/>
          <w:szCs w:val="28"/>
        </w:rPr>
        <w:t>4</w:t>
      </w:r>
      <w:r w:rsidRPr="00EF58F7">
        <w:rPr>
          <w:rFonts w:ascii="Times New Roman" w:hAnsi="Times New Roman" w:cs="Times New Roman"/>
          <w:sz w:val="28"/>
          <w:szCs w:val="28"/>
        </w:rPr>
        <w:t xml:space="preserve">. Документы, необходимые в соответствии с нормативно-правовыми актами для предоставления государственной услуги, которые находятся в </w:t>
      </w:r>
      <w:r w:rsidRPr="00EF58F7">
        <w:rPr>
          <w:rFonts w:ascii="Times New Roman" w:hAnsi="Times New Roman" w:cs="Times New Roman"/>
          <w:sz w:val="28"/>
          <w:szCs w:val="28"/>
        </w:rPr>
        <w:lastRenderedPageBreak/>
        <w:t>распоряжении государственных органов и которые заявитель в праве представить, отсутствуют.</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Порядок, размер и основания взимания государственной пошлины</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или иной платы, взимаемой за предоставление</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государственной услуги</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nformat"/>
        <w:ind w:firstLine="709"/>
        <w:jc w:val="both"/>
        <w:rPr>
          <w:rFonts w:ascii="Times New Roman" w:hAnsi="Times New Roman" w:cs="Times New Roman"/>
          <w:sz w:val="28"/>
          <w:szCs w:val="28"/>
        </w:rPr>
      </w:pPr>
      <w:r w:rsidRPr="00EF58F7">
        <w:rPr>
          <w:rFonts w:ascii="Times New Roman" w:hAnsi="Times New Roman" w:cs="Times New Roman"/>
          <w:sz w:val="28"/>
          <w:szCs w:val="28"/>
        </w:rPr>
        <w:t>2</w:t>
      </w:r>
      <w:r>
        <w:rPr>
          <w:rFonts w:ascii="Times New Roman" w:hAnsi="Times New Roman" w:cs="Times New Roman"/>
          <w:sz w:val="28"/>
          <w:szCs w:val="28"/>
        </w:rPr>
        <w:t>5</w:t>
      </w:r>
      <w:r w:rsidRPr="00EF58F7">
        <w:rPr>
          <w:rFonts w:ascii="Times New Roman" w:hAnsi="Times New Roman" w:cs="Times New Roman"/>
          <w:sz w:val="28"/>
          <w:szCs w:val="28"/>
        </w:rPr>
        <w:t>. За предоставление государственной услуги взимание с заявителя государственной пошлины или иной платы не предусмотрено.</w:t>
      </w:r>
    </w:p>
    <w:p w:rsidR="003C12A1" w:rsidRPr="00EF58F7" w:rsidRDefault="003C12A1" w:rsidP="003C12A1">
      <w:pPr>
        <w:pStyle w:val="ConsPlusNormal"/>
        <w:ind w:firstLine="709"/>
        <w:jc w:val="center"/>
        <w:outlineLvl w:val="2"/>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Порядок, размер и основания взимания платы</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за предоставление услуг, которые являются необходимыми</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и обязательными для предоставления государственной услуги,</w:t>
      </w:r>
    </w:p>
    <w:p w:rsidR="003C12A1" w:rsidRPr="00EF58F7" w:rsidRDefault="003C12A1" w:rsidP="003C12A1">
      <w:pPr>
        <w:pStyle w:val="ConsPlusNormal"/>
        <w:ind w:firstLine="709"/>
        <w:jc w:val="center"/>
        <w:rPr>
          <w:rFonts w:ascii="Times New Roman" w:hAnsi="Times New Roman" w:cs="Times New Roman"/>
          <w:sz w:val="28"/>
          <w:szCs w:val="28"/>
        </w:rPr>
      </w:pPr>
      <w:r w:rsidRPr="00EF58F7">
        <w:rPr>
          <w:rFonts w:ascii="Times New Roman" w:hAnsi="Times New Roman" w:cs="Times New Roman"/>
          <w:b/>
          <w:sz w:val="28"/>
          <w:szCs w:val="28"/>
        </w:rPr>
        <w:t>включая информацию о методике расчета размера такой платы</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nformat"/>
        <w:ind w:firstLine="709"/>
        <w:jc w:val="both"/>
        <w:rPr>
          <w:rFonts w:ascii="Times New Roman" w:hAnsi="Times New Roman" w:cs="Times New Roman"/>
          <w:sz w:val="28"/>
          <w:szCs w:val="28"/>
        </w:rPr>
      </w:pPr>
      <w:r w:rsidRPr="00EF58F7">
        <w:rPr>
          <w:rFonts w:ascii="Times New Roman" w:hAnsi="Times New Roman" w:cs="Times New Roman"/>
          <w:sz w:val="28"/>
          <w:szCs w:val="28"/>
        </w:rPr>
        <w:t>2</w:t>
      </w:r>
      <w:r>
        <w:rPr>
          <w:rFonts w:ascii="Times New Roman" w:hAnsi="Times New Roman" w:cs="Times New Roman"/>
          <w:sz w:val="28"/>
          <w:szCs w:val="28"/>
        </w:rPr>
        <w:t>6</w:t>
      </w:r>
      <w:r w:rsidRPr="00EF58F7">
        <w:rPr>
          <w:rFonts w:ascii="Times New Roman" w:hAnsi="Times New Roman" w:cs="Times New Roman"/>
          <w:sz w:val="28"/>
          <w:szCs w:val="28"/>
        </w:rPr>
        <w:t>.  Плата за предоставление услуг, которые являются необходимыми и обязательными для предоставления государственной услуги, не взимается в связи с отсутствием таких услуг.</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Максимальный срок ожидания в очереди при подаче запроса</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о предоставлении государственной услуги, услуги, предоставляемой организацией, участвующей в предоставлении государственной услуги, и при получении</w:t>
      </w:r>
      <w:r>
        <w:rPr>
          <w:rFonts w:ascii="Times New Roman" w:hAnsi="Times New Roman" w:cs="Times New Roman"/>
          <w:b/>
          <w:sz w:val="28"/>
          <w:szCs w:val="28"/>
        </w:rPr>
        <w:t xml:space="preserve"> </w:t>
      </w:r>
      <w:r w:rsidRPr="00EF58F7">
        <w:rPr>
          <w:rFonts w:ascii="Times New Roman" w:hAnsi="Times New Roman" w:cs="Times New Roman"/>
          <w:b/>
          <w:sz w:val="28"/>
          <w:szCs w:val="28"/>
        </w:rPr>
        <w:t>результата предоставления таких услуг</w:t>
      </w:r>
    </w:p>
    <w:p w:rsidR="003C12A1" w:rsidRPr="00EF58F7" w:rsidRDefault="003C12A1" w:rsidP="003C12A1">
      <w:pPr>
        <w:pStyle w:val="ConsPlusNormal"/>
        <w:ind w:firstLine="709"/>
        <w:jc w:val="both"/>
        <w:rPr>
          <w:rFonts w:ascii="Times New Roman" w:hAnsi="Times New Roman" w:cs="Times New Roman"/>
          <w:b/>
          <w:sz w:val="28"/>
          <w:szCs w:val="28"/>
        </w:rPr>
      </w:pP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2</w:t>
      </w:r>
      <w:r>
        <w:rPr>
          <w:rFonts w:ascii="Times New Roman" w:hAnsi="Times New Roman" w:cs="Times New Roman"/>
          <w:sz w:val="28"/>
          <w:szCs w:val="28"/>
        </w:rPr>
        <w:t>7</w:t>
      </w:r>
      <w:r w:rsidRPr="00EF58F7">
        <w:rPr>
          <w:rFonts w:ascii="Times New Roman" w:hAnsi="Times New Roman" w:cs="Times New Roman"/>
          <w:sz w:val="28"/>
          <w:szCs w:val="28"/>
        </w:rPr>
        <w:t>. Максимальный срок ожидания в очереди при подаче заявления и документов, необходимых для предоставления государственной услуги или получения результата предоставления государственной услуги, составляет 15 минут.</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sidRPr="00EF58F7">
        <w:rPr>
          <w:rFonts w:ascii="Times New Roman" w:hAnsi="Times New Roman" w:cs="Times New Roman"/>
          <w:sz w:val="28"/>
          <w:szCs w:val="28"/>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w:t>
      </w:r>
      <w:r>
        <w:rPr>
          <w:rFonts w:ascii="Times New Roman" w:hAnsi="Times New Roman" w:cs="Times New Roman"/>
          <w:sz w:val="28"/>
          <w:szCs w:val="28"/>
        </w:rPr>
        <w:t xml:space="preserve"> </w:t>
      </w:r>
      <w:r w:rsidRPr="00EF58F7">
        <w:rPr>
          <w:rFonts w:ascii="Times New Roman" w:hAnsi="Times New Roman" w:cs="Times New Roman"/>
          <w:sz w:val="28"/>
          <w:szCs w:val="28"/>
        </w:rPr>
        <w:t>Портал</w:t>
      </w:r>
      <w:r>
        <w:rPr>
          <w:rFonts w:ascii="Times New Roman" w:hAnsi="Times New Roman" w:cs="Times New Roman"/>
          <w:sz w:val="28"/>
          <w:szCs w:val="28"/>
        </w:rPr>
        <w:t xml:space="preserve"> </w:t>
      </w:r>
      <w:r w:rsidRPr="00EF58F7">
        <w:rPr>
          <w:rFonts w:ascii="Times New Roman" w:hAnsi="Times New Roman" w:cs="Times New Roman"/>
          <w:sz w:val="28"/>
          <w:szCs w:val="28"/>
        </w:rPr>
        <w:t>(при наличии технической возможности), при этом заявителю обеспечивается возможность:</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xml:space="preserve">Запись на прием может осуществляться посредством информационной </w:t>
      </w:r>
      <w:r w:rsidRPr="00EF58F7">
        <w:rPr>
          <w:rFonts w:ascii="Times New Roman" w:hAnsi="Times New Roman" w:cs="Times New Roman"/>
          <w:sz w:val="28"/>
          <w:szCs w:val="28"/>
        </w:rPr>
        <w:lastRenderedPageBreak/>
        <w:t>системы МФЦ, которая обеспечивает возможность интеграции с Порталом.</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Срок и порядок регистрации запроса заявителя</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2</w:t>
      </w:r>
      <w:r>
        <w:rPr>
          <w:rFonts w:ascii="Times New Roman" w:hAnsi="Times New Roman" w:cs="Times New Roman"/>
          <w:sz w:val="28"/>
          <w:szCs w:val="28"/>
        </w:rPr>
        <w:t>8</w:t>
      </w:r>
      <w:r w:rsidRPr="00EF58F7">
        <w:rPr>
          <w:rFonts w:ascii="Times New Roman" w:hAnsi="Times New Roman" w:cs="Times New Roman"/>
          <w:sz w:val="28"/>
          <w:szCs w:val="28"/>
        </w:rPr>
        <w:t>. Регистрация заявления о предоставлении государственной услуги по проведению аттестации для установления первой (высшей) квалификационной категории  осуществляется ГБУ РЦРО в течение одного рабочего дня с момента его поступления в порядке, определенном инструкцией по делопроизводству.</w:t>
      </w:r>
    </w:p>
    <w:p w:rsidR="003C12A1"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ГБУ РЦРО обеспечивает прием документов, необходимых для предоставления государственной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3C12A1" w:rsidRPr="00375E3D" w:rsidRDefault="003C12A1" w:rsidP="003C12A1">
      <w:pPr>
        <w:pStyle w:val="ConsPlusNormal"/>
        <w:ind w:firstLine="709"/>
        <w:contextualSpacing/>
        <w:jc w:val="both"/>
        <w:rPr>
          <w:rFonts w:ascii="Times New Roman" w:hAnsi="Times New Roman" w:cs="Times New Roman"/>
          <w:sz w:val="28"/>
          <w:szCs w:val="28"/>
        </w:rPr>
      </w:pPr>
      <w:r w:rsidRPr="00375E3D">
        <w:rPr>
          <w:rFonts w:ascii="Times New Roman" w:hAnsi="Times New Roman" w:cs="Times New Roman"/>
          <w:sz w:val="28"/>
          <w:szCs w:val="28"/>
        </w:rPr>
        <w:t>Если заявление, указанное в пункте 1</w:t>
      </w:r>
      <w:r>
        <w:rPr>
          <w:rFonts w:ascii="Times New Roman" w:hAnsi="Times New Roman" w:cs="Times New Roman"/>
          <w:sz w:val="28"/>
          <w:szCs w:val="28"/>
        </w:rPr>
        <w:t>2</w:t>
      </w:r>
      <w:r w:rsidRPr="00375E3D">
        <w:rPr>
          <w:rFonts w:ascii="Times New Roman" w:hAnsi="Times New Roman" w:cs="Times New Roman"/>
          <w:sz w:val="28"/>
          <w:szCs w:val="28"/>
        </w:rPr>
        <w:t xml:space="preserve"> Административного регламента, представленное посредством почтового отправления, поступило от организации почтовой связи менее чем за тридцать минут до окончания рабочего дня либо получено в выходной день, оно регистрируется в срок не позднее 12:00 следующего (ближайшего) рабочего дня.</w:t>
      </w:r>
    </w:p>
    <w:p w:rsidR="003C12A1" w:rsidRPr="00375E3D" w:rsidRDefault="003C12A1" w:rsidP="003C12A1">
      <w:pPr>
        <w:pStyle w:val="ConsPlusNormal"/>
        <w:ind w:firstLine="709"/>
        <w:contextualSpacing/>
        <w:jc w:val="both"/>
        <w:rPr>
          <w:rFonts w:ascii="Times New Roman" w:hAnsi="Times New Roman" w:cs="Times New Roman"/>
          <w:sz w:val="28"/>
          <w:szCs w:val="28"/>
        </w:rPr>
      </w:pPr>
      <w:r w:rsidRPr="00375E3D">
        <w:rPr>
          <w:rFonts w:ascii="Times New Roman" w:hAnsi="Times New Roman" w:cs="Times New Roman"/>
          <w:sz w:val="28"/>
          <w:szCs w:val="28"/>
        </w:rPr>
        <w:t xml:space="preserve">Датой приема заявления о предоставлении государственной услуги считается дата его официальной регистрации в </w:t>
      </w:r>
      <w:r w:rsidRPr="00EF58F7">
        <w:rPr>
          <w:rFonts w:ascii="Times New Roman" w:hAnsi="Times New Roman" w:cs="Times New Roman"/>
          <w:sz w:val="28"/>
          <w:szCs w:val="28"/>
        </w:rPr>
        <w:t>ГБУ РЦРО</w:t>
      </w:r>
      <w:r w:rsidRPr="00375E3D">
        <w:rPr>
          <w:rFonts w:ascii="Times New Roman" w:hAnsi="Times New Roman" w:cs="Times New Roman"/>
          <w:sz w:val="28"/>
          <w:szCs w:val="28"/>
        </w:rPr>
        <w:t>.</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375E3D">
        <w:rPr>
          <w:rFonts w:ascii="Times New Roman" w:hAnsi="Times New Roman" w:cs="Times New Roman"/>
          <w:sz w:val="28"/>
          <w:szCs w:val="28"/>
        </w:rPr>
        <w:t xml:space="preserve">Регистрацию заявления о предоставлении государственной услуги осуществляет </w:t>
      </w:r>
      <w:r>
        <w:rPr>
          <w:rFonts w:ascii="Times New Roman" w:hAnsi="Times New Roman" w:cs="Times New Roman"/>
          <w:sz w:val="28"/>
          <w:szCs w:val="28"/>
        </w:rPr>
        <w:t xml:space="preserve">специалист </w:t>
      </w:r>
      <w:r w:rsidRPr="00EF58F7">
        <w:rPr>
          <w:rFonts w:ascii="Times New Roman" w:hAnsi="Times New Roman" w:cs="Times New Roman"/>
          <w:sz w:val="28"/>
          <w:szCs w:val="28"/>
        </w:rPr>
        <w:t>ГБУ РЦРО</w:t>
      </w:r>
      <w:r w:rsidRPr="00375E3D">
        <w:rPr>
          <w:rFonts w:ascii="Times New Roman" w:hAnsi="Times New Roman" w:cs="Times New Roman"/>
          <w:sz w:val="28"/>
          <w:szCs w:val="28"/>
        </w:rPr>
        <w:t xml:space="preserve">, ответственное за регистрацию входящей корреспонденции </w:t>
      </w:r>
      <w:r w:rsidRPr="00EF58F7">
        <w:rPr>
          <w:rFonts w:ascii="Times New Roman" w:hAnsi="Times New Roman" w:cs="Times New Roman"/>
          <w:sz w:val="28"/>
          <w:szCs w:val="28"/>
        </w:rPr>
        <w:t>ГБУ РЦРО</w:t>
      </w:r>
      <w:r w:rsidRPr="00375E3D">
        <w:rPr>
          <w:rFonts w:ascii="Times New Roman" w:hAnsi="Times New Roman" w:cs="Times New Roman"/>
          <w:sz w:val="28"/>
          <w:szCs w:val="28"/>
        </w:rPr>
        <w:t>.</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Требования к помещениям,</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в которых предоставляется государственная услуга,</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к залу ожидания, местам для заполнения запросов о предоставлении государственной услуги, информационным стендам, необходимым</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для предоставления государственной услуги, в том числе к обеспечению доступности для инвалидов указанных объектов</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2</w:t>
      </w:r>
      <w:r>
        <w:rPr>
          <w:rFonts w:ascii="Times New Roman" w:hAnsi="Times New Roman" w:cs="Times New Roman"/>
          <w:sz w:val="28"/>
          <w:szCs w:val="28"/>
        </w:rPr>
        <w:t>9</w:t>
      </w:r>
      <w:r w:rsidRPr="00EF58F7">
        <w:rPr>
          <w:rFonts w:ascii="Times New Roman" w:hAnsi="Times New Roman" w:cs="Times New Roman"/>
          <w:sz w:val="28"/>
          <w:szCs w:val="28"/>
        </w:rPr>
        <w:t>. Прием заявителей осуществляться в специально выделенном для этих целей помещении ГБУ РЦРО или отведенных для этого кабинетах.</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Pr="00EF58F7">
        <w:rPr>
          <w:rFonts w:ascii="Times New Roman" w:hAnsi="Times New Roman" w:cs="Times New Roman"/>
          <w:sz w:val="28"/>
          <w:szCs w:val="28"/>
        </w:rPr>
        <w:t>. 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31</w:t>
      </w:r>
      <w:r w:rsidRPr="00EF58F7">
        <w:rPr>
          <w:rFonts w:ascii="Times New Roman" w:hAnsi="Times New Roman" w:cs="Times New Roman"/>
          <w:sz w:val="28"/>
          <w:szCs w:val="28"/>
        </w:rPr>
        <w:t>. 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32</w:t>
      </w:r>
      <w:r w:rsidRPr="00EF58F7">
        <w:rPr>
          <w:rFonts w:ascii="Times New Roman" w:hAnsi="Times New Roman" w:cs="Times New Roman"/>
          <w:sz w:val="28"/>
          <w:szCs w:val="28"/>
        </w:rPr>
        <w:t>.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Pr="00EF58F7">
        <w:rPr>
          <w:rFonts w:ascii="Times New Roman" w:hAnsi="Times New Roman" w:cs="Times New Roman"/>
          <w:sz w:val="28"/>
          <w:szCs w:val="28"/>
        </w:rPr>
        <w:t>. Места предоставления государственной услуги должны быть:</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обеспечены доступными местами общественного пользования (туалеты) и хранения верхней одежды заявителей.</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3</w:t>
      </w:r>
      <w:r>
        <w:rPr>
          <w:rFonts w:ascii="Times New Roman" w:hAnsi="Times New Roman" w:cs="Times New Roman"/>
          <w:sz w:val="28"/>
          <w:szCs w:val="28"/>
        </w:rPr>
        <w:t>4</w:t>
      </w:r>
      <w:r w:rsidRPr="00EF58F7">
        <w:rPr>
          <w:rFonts w:ascii="Times New Roman" w:hAnsi="Times New Roman" w:cs="Times New Roman"/>
          <w:sz w:val="28"/>
          <w:szCs w:val="28"/>
        </w:rPr>
        <w:t>. 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Default="003C12A1" w:rsidP="003C12A1">
      <w:pPr>
        <w:pStyle w:val="ConsPlusNormal"/>
        <w:jc w:val="center"/>
        <w:outlineLvl w:val="2"/>
        <w:rPr>
          <w:rFonts w:ascii="Times New Roman" w:hAnsi="Times New Roman" w:cs="Times New Roman"/>
          <w:b/>
          <w:sz w:val="28"/>
          <w:szCs w:val="28"/>
        </w:rPr>
      </w:pPr>
    </w:p>
    <w:p w:rsidR="003C12A1" w:rsidRDefault="003C12A1" w:rsidP="003C12A1">
      <w:pPr>
        <w:pStyle w:val="ConsPlusNormal"/>
        <w:jc w:val="center"/>
        <w:outlineLvl w:val="2"/>
        <w:rPr>
          <w:rFonts w:ascii="Times New Roman" w:hAnsi="Times New Roman" w:cs="Times New Roman"/>
          <w:b/>
          <w:sz w:val="28"/>
          <w:szCs w:val="28"/>
        </w:rPr>
      </w:pPr>
    </w:p>
    <w:p w:rsidR="003C12A1" w:rsidRDefault="003C12A1" w:rsidP="003C12A1">
      <w:pPr>
        <w:pStyle w:val="ConsPlusNormal"/>
        <w:jc w:val="center"/>
        <w:outlineLvl w:val="2"/>
        <w:rPr>
          <w:rFonts w:ascii="Times New Roman" w:hAnsi="Times New Roman" w:cs="Times New Roman"/>
          <w:b/>
          <w:sz w:val="28"/>
          <w:szCs w:val="28"/>
        </w:rPr>
      </w:pPr>
    </w:p>
    <w:p w:rsidR="003C12A1" w:rsidRDefault="003C12A1" w:rsidP="003C12A1">
      <w:pPr>
        <w:pStyle w:val="ConsPlusNormal"/>
        <w:jc w:val="center"/>
        <w:outlineLvl w:val="2"/>
        <w:rPr>
          <w:rFonts w:ascii="Times New Roman" w:hAnsi="Times New Roman" w:cs="Times New Roman"/>
          <w:b/>
          <w:sz w:val="28"/>
          <w:szCs w:val="28"/>
        </w:rPr>
      </w:pPr>
    </w:p>
    <w:p w:rsidR="003C12A1" w:rsidRDefault="003C12A1" w:rsidP="003C12A1">
      <w:pPr>
        <w:pStyle w:val="ConsPlusNormal"/>
        <w:jc w:val="center"/>
        <w:outlineLvl w:val="2"/>
        <w:rPr>
          <w:rFonts w:ascii="Times New Roman" w:hAnsi="Times New Roman" w:cs="Times New Roman"/>
          <w:b/>
          <w:sz w:val="28"/>
          <w:szCs w:val="28"/>
        </w:rPr>
      </w:pPr>
    </w:p>
    <w:p w:rsidR="003C12A1"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lastRenderedPageBreak/>
        <w:t>Показатели доступности и качества государственной услуги,</w:t>
      </w:r>
    </w:p>
    <w:p w:rsidR="003C12A1"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 xml:space="preserve">в том числе количество взаимодействий заявителя </w:t>
      </w:r>
    </w:p>
    <w:p w:rsidR="003C12A1"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 xml:space="preserve">с должностными лицами при предоставлении </w:t>
      </w: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государственной услуги</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3</w:t>
      </w:r>
      <w:r>
        <w:rPr>
          <w:rFonts w:ascii="Times New Roman" w:hAnsi="Times New Roman" w:cs="Times New Roman"/>
          <w:sz w:val="28"/>
          <w:szCs w:val="28"/>
        </w:rPr>
        <w:t>5</w:t>
      </w:r>
      <w:r w:rsidRPr="00EF58F7">
        <w:rPr>
          <w:rFonts w:ascii="Times New Roman" w:hAnsi="Times New Roman" w:cs="Times New Roman"/>
          <w:sz w:val="28"/>
          <w:szCs w:val="28"/>
        </w:rPr>
        <w:t>. Показателями доступности предоставления государственной услуги являются:</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1) открытость, полнота и достоверность информации о порядке предоставления государственной услуги, в том числе в электронной форме, в сети Интернет, на Портале;</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2) соблюдение стандарта предоставления государственной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3) предоставление возможности подачи заявления о предоставлении государственной услуги через Портал;</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4) предоставление возможности получения информации о ходе предоставления государственной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5) возможность получения государственной услуги в многофункциональном центре предоставления государственных и муниципальных услуг;</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6) возможность либо невозможность получения государственной услуги в любом территориальном подразделении органа исполнительной власти Оренбургской области, предоставляющего государственную услугу, по выбору заявителя (экстерриториальный принцип).</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3</w:t>
      </w:r>
      <w:r>
        <w:rPr>
          <w:rFonts w:ascii="Times New Roman" w:hAnsi="Times New Roman" w:cs="Times New Roman"/>
          <w:sz w:val="28"/>
          <w:szCs w:val="28"/>
        </w:rPr>
        <w:t>6</w:t>
      </w:r>
      <w:r w:rsidRPr="00EF58F7">
        <w:rPr>
          <w:rFonts w:ascii="Times New Roman" w:hAnsi="Times New Roman" w:cs="Times New Roman"/>
          <w:sz w:val="28"/>
          <w:szCs w:val="28"/>
        </w:rPr>
        <w:t>. Показателями качества предоставления государственной услуги являются:</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1) отсутствие очередей при приеме (выдаче) документов;</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2) отсутствие нарушений сроков предоставления государственной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3) отсутствие обоснованных жалоб со стороны заявителей по результатам предоставления государственной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4) компетентность уполномоченных должностных лиц органа исполнительной власти, участвующих в предоставлении государственной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3</w:t>
      </w:r>
      <w:r>
        <w:rPr>
          <w:rFonts w:ascii="Times New Roman" w:hAnsi="Times New Roman" w:cs="Times New Roman"/>
          <w:sz w:val="28"/>
          <w:szCs w:val="28"/>
        </w:rPr>
        <w:t>7</w:t>
      </w:r>
      <w:r w:rsidRPr="00EF58F7">
        <w:rPr>
          <w:rFonts w:ascii="Times New Roman" w:hAnsi="Times New Roman" w:cs="Times New Roman"/>
          <w:sz w:val="28"/>
          <w:szCs w:val="28"/>
        </w:rPr>
        <w:t xml:space="preserve">. Количество взаимодействий заявителя с уполномоченными должностными лицами органа исполнительной власти при предоставлении государственной услуги </w:t>
      </w:r>
      <w:r>
        <w:rPr>
          <w:rFonts w:ascii="Times New Roman" w:hAnsi="Times New Roman" w:cs="Times New Roman"/>
          <w:sz w:val="28"/>
          <w:szCs w:val="28"/>
        </w:rPr>
        <w:t>–</w:t>
      </w:r>
      <w:r w:rsidRPr="00EF58F7">
        <w:rPr>
          <w:rFonts w:ascii="Times New Roman" w:hAnsi="Times New Roman" w:cs="Times New Roman"/>
          <w:sz w:val="28"/>
          <w:szCs w:val="28"/>
        </w:rPr>
        <w:t xml:space="preserve"> 2, их общая продолжительность </w:t>
      </w:r>
      <w:r>
        <w:rPr>
          <w:rFonts w:ascii="Times New Roman" w:hAnsi="Times New Roman" w:cs="Times New Roman"/>
          <w:sz w:val="28"/>
          <w:szCs w:val="28"/>
        </w:rPr>
        <w:t>–</w:t>
      </w:r>
      <w:r w:rsidRPr="00EF58F7">
        <w:rPr>
          <w:rFonts w:ascii="Times New Roman" w:hAnsi="Times New Roman" w:cs="Times New Roman"/>
          <w:sz w:val="28"/>
          <w:szCs w:val="28"/>
        </w:rPr>
        <w:t xml:space="preserve"> 30 минут:</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при личном обращении заявителя с заявлением о предоставлении государственной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при личном получении заявителем результата предоставления государственной услуги.</w:t>
      </w:r>
    </w:p>
    <w:p w:rsidR="003C12A1" w:rsidRPr="00EF58F7" w:rsidRDefault="003C12A1" w:rsidP="003C12A1">
      <w:pPr>
        <w:autoSpaceDE w:val="0"/>
        <w:autoSpaceDN w:val="0"/>
        <w:adjustRightInd w:val="0"/>
        <w:spacing w:after="0" w:line="240" w:lineRule="auto"/>
        <w:ind w:firstLine="709"/>
        <w:jc w:val="center"/>
        <w:outlineLvl w:val="0"/>
        <w:rPr>
          <w:rFonts w:ascii="Times New Roman" w:hAnsi="Times New Roman" w:cs="Times New Roman"/>
          <w:sz w:val="28"/>
          <w:szCs w:val="28"/>
        </w:rPr>
      </w:pPr>
    </w:p>
    <w:p w:rsidR="003C12A1" w:rsidRDefault="003C12A1" w:rsidP="003C12A1">
      <w:pPr>
        <w:autoSpaceDE w:val="0"/>
        <w:autoSpaceDN w:val="0"/>
        <w:adjustRightInd w:val="0"/>
        <w:spacing w:after="0" w:line="240" w:lineRule="auto"/>
        <w:jc w:val="center"/>
        <w:outlineLvl w:val="0"/>
        <w:rPr>
          <w:rFonts w:ascii="Times New Roman" w:hAnsi="Times New Roman" w:cs="Times New Roman"/>
          <w:b/>
          <w:sz w:val="28"/>
          <w:szCs w:val="28"/>
        </w:rPr>
      </w:pPr>
      <w:r w:rsidRPr="00EF58F7">
        <w:rPr>
          <w:rFonts w:ascii="Times New Roman" w:hAnsi="Times New Roman" w:cs="Times New Roman"/>
          <w:b/>
          <w:sz w:val="28"/>
          <w:szCs w:val="28"/>
        </w:rPr>
        <w:lastRenderedPageBreak/>
        <w:t xml:space="preserve">Иные требования, в том числе учитывающие особенности предоставления государственной услуги </w:t>
      </w:r>
    </w:p>
    <w:p w:rsidR="003C12A1" w:rsidRDefault="003C12A1" w:rsidP="003C12A1">
      <w:pPr>
        <w:autoSpaceDE w:val="0"/>
        <w:autoSpaceDN w:val="0"/>
        <w:adjustRightInd w:val="0"/>
        <w:spacing w:after="0" w:line="240" w:lineRule="auto"/>
        <w:jc w:val="center"/>
        <w:outlineLvl w:val="0"/>
        <w:rPr>
          <w:rFonts w:ascii="Times New Roman" w:hAnsi="Times New Roman" w:cs="Times New Roman"/>
          <w:b/>
          <w:sz w:val="28"/>
          <w:szCs w:val="28"/>
        </w:rPr>
      </w:pPr>
      <w:r w:rsidRPr="00EF58F7">
        <w:rPr>
          <w:rFonts w:ascii="Times New Roman" w:hAnsi="Times New Roman" w:cs="Times New Roman"/>
          <w:b/>
          <w:sz w:val="28"/>
          <w:szCs w:val="28"/>
        </w:rPr>
        <w:t xml:space="preserve">по экстерриториальному принципу и особенности </w:t>
      </w:r>
    </w:p>
    <w:p w:rsidR="003C12A1" w:rsidRPr="00EF58F7" w:rsidRDefault="003C12A1" w:rsidP="003C12A1">
      <w:pPr>
        <w:autoSpaceDE w:val="0"/>
        <w:autoSpaceDN w:val="0"/>
        <w:adjustRightInd w:val="0"/>
        <w:spacing w:after="0" w:line="240" w:lineRule="auto"/>
        <w:jc w:val="center"/>
        <w:outlineLvl w:val="0"/>
        <w:rPr>
          <w:rFonts w:ascii="Times New Roman" w:hAnsi="Times New Roman" w:cs="Times New Roman"/>
          <w:b/>
          <w:sz w:val="28"/>
          <w:szCs w:val="28"/>
        </w:rPr>
      </w:pPr>
      <w:r w:rsidRPr="00EF58F7">
        <w:rPr>
          <w:rFonts w:ascii="Times New Roman" w:hAnsi="Times New Roman" w:cs="Times New Roman"/>
          <w:b/>
          <w:sz w:val="28"/>
          <w:szCs w:val="28"/>
        </w:rPr>
        <w:t>предоставления государственной услуги в электронной форме</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3</w:t>
      </w:r>
      <w:r>
        <w:rPr>
          <w:rFonts w:ascii="Times New Roman" w:hAnsi="Times New Roman" w:cs="Times New Roman"/>
          <w:sz w:val="28"/>
          <w:szCs w:val="28"/>
        </w:rPr>
        <w:t>8</w:t>
      </w:r>
      <w:r w:rsidRPr="00EF58F7">
        <w:rPr>
          <w:rFonts w:ascii="Times New Roman" w:hAnsi="Times New Roman" w:cs="Times New Roman"/>
          <w:sz w:val="28"/>
          <w:szCs w:val="28"/>
        </w:rPr>
        <w:t xml:space="preserve">. </w:t>
      </w:r>
      <w:r w:rsidRPr="00E63491">
        <w:rPr>
          <w:rFonts w:ascii="Times New Roman" w:hAnsi="Times New Roman" w:cs="Times New Roman"/>
          <w:sz w:val="28"/>
          <w:szCs w:val="28"/>
        </w:rPr>
        <w:t>При направлении документов, необходимых для предоставления государственной услуги, может быть использована усиленная квалифицированная электронная подпись.</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39</w:t>
      </w:r>
      <w:r w:rsidRPr="00E63491">
        <w:rPr>
          <w:rFonts w:ascii="Times New Roman" w:hAnsi="Times New Roman" w:cs="Times New Roman"/>
          <w:sz w:val="28"/>
          <w:szCs w:val="28"/>
        </w:rPr>
        <w:t>. Предоставление государственной услуги по экстерриториальному принципу не осуществляется.</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4</w:t>
      </w:r>
      <w:r>
        <w:rPr>
          <w:rFonts w:ascii="Times New Roman" w:hAnsi="Times New Roman" w:cs="Times New Roman"/>
          <w:sz w:val="28"/>
          <w:szCs w:val="28"/>
        </w:rPr>
        <w:t>0</w:t>
      </w:r>
      <w:r w:rsidRPr="00E63491">
        <w:rPr>
          <w:rFonts w:ascii="Times New Roman" w:hAnsi="Times New Roman" w:cs="Times New Roman"/>
          <w:sz w:val="28"/>
          <w:szCs w:val="28"/>
        </w:rPr>
        <w:t>. Заявители вправе использовать простую электронную цифровую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4</w:t>
      </w:r>
      <w:r>
        <w:rPr>
          <w:rFonts w:ascii="Times New Roman" w:hAnsi="Times New Roman" w:cs="Times New Roman"/>
          <w:sz w:val="28"/>
          <w:szCs w:val="28"/>
        </w:rPr>
        <w:t>1</w:t>
      </w:r>
      <w:r w:rsidRPr="00E63491">
        <w:rPr>
          <w:rFonts w:ascii="Times New Roman" w:hAnsi="Times New Roman" w:cs="Times New Roman"/>
          <w:sz w:val="28"/>
          <w:szCs w:val="28"/>
        </w:rPr>
        <w:t>.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При формировании запроса заявителя в электронной форме заявителю обеспечиваются:</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возможность печати на бумажном носителе копии электронной формы запроса;</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lastRenderedPageBreak/>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2) при обращении доверенного лица доверенность, подтверждающая правомочие на обращение за получением государственной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Требования к электронным документам, представляемым заявителем для получения услуги:</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а) прилагаемые к заявлению электронные документы представляются в одном из следующих форматов - pdf, jpg, png.</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б) в целях представления электронных документов сканирование документов на бумажном носителе осуществляется:</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непосредственно с оригинала документа в масштабе 1:1 (не допускается сканирование с копий) с разрешением 300 dpi;</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в черно-белом режиме при отсутствии в документе графических изображений;</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в режиме "оттенки серого" при наличии в документе изображений, отличных от цветного изображения;</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в) документы в электронном виде могут быть подписаны квалифицированной ЭП.</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(указываются реквизиты нормативного правового акта, в соответствии с которым требуется обязательное подписание квалифицированной ЭП).</w:t>
      </w:r>
    </w:p>
    <w:p w:rsidR="003C12A1" w:rsidRPr="00E6349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г) наименования электронных документов должны соответствовать наименованиям документов на бумажном носителе.</w:t>
      </w:r>
    </w:p>
    <w:p w:rsidR="003C12A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63491">
        <w:rPr>
          <w:rFonts w:ascii="Times New Roman" w:hAnsi="Times New Roman" w:cs="Times New Roman"/>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42</w:t>
      </w:r>
      <w:r w:rsidRPr="00EF58F7">
        <w:rPr>
          <w:rFonts w:ascii="Times New Roman" w:hAnsi="Times New Roman" w:cs="Times New Roman"/>
          <w:sz w:val="28"/>
          <w:szCs w:val="28"/>
        </w:rPr>
        <w:t xml:space="preserve">. Предоставление государственной услуги оказывается при однократном обращении заявителя с запросом либо с запросом о </w:t>
      </w:r>
      <w:r w:rsidRPr="00EF58F7">
        <w:rPr>
          <w:rFonts w:ascii="Times New Roman" w:hAnsi="Times New Roman" w:cs="Times New Roman"/>
          <w:sz w:val="28"/>
          <w:szCs w:val="28"/>
        </w:rPr>
        <w:lastRenderedPageBreak/>
        <w:t xml:space="preserve">предоставлении нескольких государственных услуг (далее </w:t>
      </w:r>
      <w:r>
        <w:rPr>
          <w:rFonts w:ascii="Times New Roman" w:hAnsi="Times New Roman" w:cs="Times New Roman"/>
          <w:sz w:val="28"/>
          <w:szCs w:val="28"/>
        </w:rPr>
        <w:t>–</w:t>
      </w:r>
      <w:r w:rsidRPr="00EF58F7">
        <w:rPr>
          <w:rFonts w:ascii="Times New Roman" w:hAnsi="Times New Roman" w:cs="Times New Roman"/>
          <w:sz w:val="28"/>
          <w:szCs w:val="28"/>
        </w:rPr>
        <w:t xml:space="preserve"> комплексный запрос) в МФЦ Оренбургской области. При комплексном запросе взаимодействие с ГБУ РЦРО, предоставляющими государственные услуги, осуществляется МФЦ Оренбургской области без участия заявителя при наличии соглашения о взаимодействии.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w:t>
      </w:r>
      <w:r w:rsidRPr="00EF58F7">
        <w:rPr>
          <w:rFonts w:ascii="Times New Roman" w:hAnsi="Times New Roman" w:cs="Times New Roman"/>
          <w:sz w:val="28"/>
          <w:szCs w:val="28"/>
        </w:rPr>
        <w:t>. Предоставление государственной услуги осуществляется при однократном обращении заявителя с запросом о предоставлении государственной услуги (при наличии Соглашения о взаимодействии) в МФЦ Оренбургской области.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Предоставление государственной услуги посредством представления заявителем в МФЦ комплексного запроса, предусмотренного статьей 15.1 Федерального закона № 210-ФЗ «Об организации предоставления государственных и муниципальных услуг», не осуществляется.</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Предоставление государственной услуги по экстерриториальному принципу не осуществляется.</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1"/>
        <w:rPr>
          <w:rFonts w:ascii="Times New Roman" w:hAnsi="Times New Roman" w:cs="Times New Roman"/>
          <w:b/>
          <w:sz w:val="28"/>
          <w:szCs w:val="28"/>
        </w:rPr>
      </w:pPr>
      <w:r w:rsidRPr="00EF58F7">
        <w:rPr>
          <w:rFonts w:ascii="Times New Roman" w:hAnsi="Times New Roman" w:cs="Times New Roman"/>
          <w:b/>
          <w:sz w:val="28"/>
          <w:szCs w:val="28"/>
        </w:rPr>
        <w:t>III. Состав, последовательность и сроки выполнения</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административных процедур (действий), требования к порядку</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их выполнения, в том числе особенности выполнения</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административных процедур в электронной форме</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Исчерпывающий перечень административных процедур</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44</w:t>
      </w:r>
      <w:r w:rsidRPr="00EF58F7">
        <w:rPr>
          <w:rFonts w:ascii="Times New Roman" w:hAnsi="Times New Roman" w:cs="Times New Roman"/>
          <w:sz w:val="28"/>
          <w:szCs w:val="28"/>
        </w:rPr>
        <w:t>. Предоставление государственной услуги включает в себя выполнение следующих административных процедур:</w:t>
      </w:r>
    </w:p>
    <w:p w:rsidR="003C12A1" w:rsidRPr="00EF58F7" w:rsidRDefault="003C12A1" w:rsidP="003C12A1">
      <w:pPr>
        <w:pStyle w:val="2"/>
        <w:ind w:firstLine="709"/>
        <w:jc w:val="both"/>
        <w:rPr>
          <w:sz w:val="28"/>
          <w:szCs w:val="28"/>
        </w:rPr>
      </w:pPr>
      <w:bookmarkStart w:id="4" w:name="P689"/>
      <w:bookmarkEnd w:id="4"/>
      <w:r w:rsidRPr="00EF58F7">
        <w:rPr>
          <w:sz w:val="28"/>
          <w:szCs w:val="28"/>
        </w:rPr>
        <w:t>- прием и регистрация заявления с просьбой об аттестации в целях установления квалификационной категории;</w:t>
      </w:r>
    </w:p>
    <w:p w:rsidR="003C12A1" w:rsidRPr="00EF58F7" w:rsidRDefault="003C12A1" w:rsidP="003C12A1">
      <w:pPr>
        <w:pStyle w:val="2"/>
        <w:ind w:firstLine="709"/>
        <w:jc w:val="both"/>
        <w:rPr>
          <w:sz w:val="28"/>
          <w:szCs w:val="28"/>
        </w:rPr>
      </w:pPr>
      <w:r w:rsidRPr="00EF58F7">
        <w:rPr>
          <w:sz w:val="28"/>
          <w:szCs w:val="28"/>
        </w:rPr>
        <w:t>- рассмотрение заявления педагогического работника на заседании Аттестационной комиссии;</w:t>
      </w:r>
    </w:p>
    <w:p w:rsidR="003C12A1" w:rsidRPr="00EF58F7" w:rsidRDefault="003C12A1" w:rsidP="003C12A1">
      <w:pPr>
        <w:pStyle w:val="2"/>
        <w:ind w:firstLine="709"/>
        <w:jc w:val="both"/>
        <w:rPr>
          <w:sz w:val="28"/>
          <w:szCs w:val="28"/>
        </w:rPr>
      </w:pPr>
      <w:r w:rsidRPr="00EF58F7">
        <w:rPr>
          <w:sz w:val="28"/>
          <w:szCs w:val="28"/>
        </w:rPr>
        <w:t xml:space="preserve">- всесторонний анализ результатов профессиональной деятельности педагогического работника в процессе аттестации в целях установления квалификационной категории (первой или высшей), осуществляемый экспертами; </w:t>
      </w:r>
    </w:p>
    <w:p w:rsidR="003C12A1" w:rsidRPr="00EF58F7" w:rsidRDefault="003C12A1" w:rsidP="003C12A1">
      <w:pPr>
        <w:pStyle w:val="2"/>
        <w:ind w:firstLine="709"/>
        <w:jc w:val="both"/>
        <w:rPr>
          <w:sz w:val="28"/>
          <w:szCs w:val="28"/>
        </w:rPr>
      </w:pPr>
      <w:r w:rsidRPr="00EF58F7">
        <w:rPr>
          <w:sz w:val="28"/>
          <w:szCs w:val="28"/>
        </w:rPr>
        <w:t>- проверка аттестационного дела заявителя;</w:t>
      </w:r>
    </w:p>
    <w:p w:rsidR="003C12A1" w:rsidRPr="00EF58F7" w:rsidRDefault="003C12A1" w:rsidP="003C12A1">
      <w:pPr>
        <w:pStyle w:val="2"/>
        <w:ind w:firstLine="709"/>
        <w:jc w:val="both"/>
        <w:rPr>
          <w:sz w:val="28"/>
          <w:szCs w:val="28"/>
        </w:rPr>
      </w:pPr>
      <w:r w:rsidRPr="00EF58F7">
        <w:rPr>
          <w:sz w:val="28"/>
          <w:szCs w:val="28"/>
        </w:rPr>
        <w:t>- рассмотрение аттестационного дела педагогического работника на заседании Аттестационной комиссии;</w:t>
      </w:r>
    </w:p>
    <w:p w:rsidR="003C12A1" w:rsidRPr="00EF58F7" w:rsidRDefault="003C12A1" w:rsidP="003C12A1">
      <w:pPr>
        <w:pStyle w:val="2"/>
        <w:ind w:firstLine="709"/>
        <w:jc w:val="both"/>
        <w:rPr>
          <w:sz w:val="28"/>
          <w:szCs w:val="28"/>
        </w:rPr>
      </w:pPr>
      <w:r w:rsidRPr="00EF58F7">
        <w:rPr>
          <w:sz w:val="28"/>
          <w:szCs w:val="28"/>
        </w:rPr>
        <w:t>- принятие решения Аттестационной комиссии об установлении первой (высшей) квалификационной категории;</w:t>
      </w:r>
    </w:p>
    <w:p w:rsidR="003C12A1" w:rsidRPr="00EF58F7" w:rsidRDefault="003C12A1" w:rsidP="003C12A1">
      <w:pPr>
        <w:pStyle w:val="2"/>
        <w:ind w:firstLine="709"/>
        <w:jc w:val="both"/>
        <w:rPr>
          <w:sz w:val="28"/>
          <w:szCs w:val="28"/>
        </w:rPr>
      </w:pPr>
      <w:r w:rsidRPr="00EF58F7">
        <w:rPr>
          <w:sz w:val="28"/>
          <w:szCs w:val="28"/>
        </w:rPr>
        <w:t>- присвоение первой (высшей) квалификационной категории аттестуемому педагогическому работнику;</w:t>
      </w:r>
    </w:p>
    <w:p w:rsidR="003C12A1" w:rsidRDefault="003C12A1" w:rsidP="003C12A1">
      <w:pPr>
        <w:pStyle w:val="2"/>
        <w:ind w:firstLine="709"/>
        <w:jc w:val="both"/>
        <w:rPr>
          <w:sz w:val="28"/>
          <w:szCs w:val="28"/>
        </w:rPr>
      </w:pPr>
      <w:r w:rsidRPr="00EF58F7">
        <w:rPr>
          <w:sz w:val="28"/>
          <w:szCs w:val="28"/>
        </w:rPr>
        <w:t>- внесение информации о присвоении первой (высшей) категории педагогическому работнику в базу данных согласно приложению № 2</w:t>
      </w:r>
      <w:r>
        <w:rPr>
          <w:sz w:val="28"/>
          <w:szCs w:val="28"/>
        </w:rPr>
        <w:t xml:space="preserve"> к Административному регламенту;</w:t>
      </w:r>
    </w:p>
    <w:p w:rsidR="003C12A1" w:rsidRPr="00EF58F7" w:rsidRDefault="003C12A1" w:rsidP="003C12A1">
      <w:pPr>
        <w:pStyle w:val="2"/>
        <w:ind w:firstLine="709"/>
        <w:jc w:val="both"/>
        <w:rPr>
          <w:sz w:val="28"/>
          <w:szCs w:val="28"/>
        </w:rPr>
      </w:pPr>
      <w:r>
        <w:rPr>
          <w:sz w:val="28"/>
          <w:szCs w:val="28"/>
        </w:rPr>
        <w:t xml:space="preserve">- </w:t>
      </w:r>
      <w:r w:rsidRPr="00E63491">
        <w:rPr>
          <w:sz w:val="28"/>
          <w:szCs w:val="28"/>
        </w:rPr>
        <w:t>исправление допущенных опечаток и ошибок в выданных в результате предоставления государственной услуги документах</w:t>
      </w:r>
      <w:r>
        <w:rPr>
          <w:sz w:val="28"/>
          <w:szCs w:val="28"/>
        </w:rPr>
        <w:t>.</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45</w:t>
      </w:r>
      <w:r w:rsidRPr="00EF58F7">
        <w:rPr>
          <w:rFonts w:ascii="Times New Roman" w:hAnsi="Times New Roman" w:cs="Times New Roman"/>
          <w:sz w:val="28"/>
          <w:szCs w:val="28"/>
        </w:rPr>
        <w:t>. При предоставлении государственной услуги в электронной форме (при подаче заявления через Портал) заявителю обеспечиваются:</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получение информации о порядке и сроках предоставления государственной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xml:space="preserve">- запись на прием в МФЦ для подачи запроса о предоставлении услуги (при наличии технической возможности) (далее </w:t>
      </w:r>
      <w:r>
        <w:rPr>
          <w:rFonts w:ascii="Times New Roman" w:hAnsi="Times New Roman" w:cs="Times New Roman"/>
          <w:sz w:val="28"/>
          <w:szCs w:val="28"/>
        </w:rPr>
        <w:t>–</w:t>
      </w:r>
      <w:r w:rsidRPr="00EF58F7">
        <w:rPr>
          <w:rFonts w:ascii="Times New Roman" w:hAnsi="Times New Roman" w:cs="Times New Roman"/>
          <w:sz w:val="28"/>
          <w:szCs w:val="28"/>
        </w:rPr>
        <w:t xml:space="preserve"> запрос);</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формирование запроса;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прием и регистрация органом исполнительной власти запроса и иных документов, необходимых для предоставления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оплата государственной пошлины за предоставление услуг и уплата иных платежей, взимаемых в соответствии с законодательством Российской Федерации (в случае если при предоставлении государственной услуги предусмотрена оплата);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получение результата предоставления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получение сведений о ходе выполнения запроса;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осуществление оценки качества предоставления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досудебное (внесудебное) обжалование решений и действий (бездействия) органа исполнительной власти Оренбургской области, предоставляющего государственную услугу, многофункционального центра, организаций, осуществляющих функции по предоставлению государственных услуг, а также их должностных лиц, государственных служащих, работников;</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исправление допущенных опечаток и ошибок в выданных в результате предоставления государственной услуги документах.</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46</w:t>
      </w:r>
      <w:r w:rsidRPr="00EF58F7">
        <w:rPr>
          <w:rFonts w:ascii="Times New Roman" w:hAnsi="Times New Roman" w:cs="Times New Roman"/>
          <w:sz w:val="28"/>
          <w:szCs w:val="28"/>
        </w:rPr>
        <w:t xml:space="preserve">. Уведомление о завершении действий, предусмотренных </w:t>
      </w:r>
      <w:hyperlink w:anchor="P689" w:history="1">
        <w:r w:rsidRPr="00EF58F7">
          <w:rPr>
            <w:rFonts w:ascii="Times New Roman" w:hAnsi="Times New Roman" w:cs="Times New Roman"/>
            <w:sz w:val="28"/>
            <w:szCs w:val="28"/>
          </w:rPr>
          <w:t>пунктом 39</w:t>
        </w:r>
      </w:hyperlink>
      <w:r>
        <w:t xml:space="preserve"> </w:t>
      </w:r>
      <w:r w:rsidRPr="00EF58F7">
        <w:rPr>
          <w:rFonts w:ascii="Times New Roman" w:hAnsi="Times New Roman" w:cs="Times New Roman"/>
          <w:sz w:val="28"/>
          <w:szCs w:val="28"/>
        </w:rPr>
        <w:t>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При предоставлении государственной услуги в электронной форме заявителю направляются:</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а) уведомление о приеме и регистрации документов, необходимых для предоставления государственной услуги, содержащее сведения о факте приема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государственной услуги и возможности получения результата предоставления государственной услуги либо мотивированный отказ в предоставлении государственной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p>
    <w:p w:rsidR="003C12A1" w:rsidRDefault="003C12A1" w:rsidP="003C12A1">
      <w:pPr>
        <w:pStyle w:val="ConsPlusNormal"/>
        <w:ind w:firstLine="709"/>
        <w:jc w:val="center"/>
        <w:outlineLvl w:val="2"/>
        <w:rPr>
          <w:rFonts w:ascii="Times New Roman" w:hAnsi="Times New Roman" w:cs="Times New Roman"/>
          <w:b/>
          <w:sz w:val="28"/>
          <w:szCs w:val="28"/>
        </w:rPr>
      </w:pPr>
    </w:p>
    <w:p w:rsidR="003C12A1" w:rsidRDefault="003C12A1" w:rsidP="003C12A1">
      <w:pPr>
        <w:pStyle w:val="ConsPlusNormal"/>
        <w:ind w:firstLine="709"/>
        <w:jc w:val="center"/>
        <w:outlineLvl w:val="2"/>
        <w:rPr>
          <w:rFonts w:ascii="Times New Roman" w:hAnsi="Times New Roman" w:cs="Times New Roman"/>
          <w:b/>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lastRenderedPageBreak/>
        <w:t>Прием заявления и документов, их регистрация</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contextualSpacing/>
        <w:jc w:val="both"/>
        <w:rPr>
          <w:sz w:val="28"/>
          <w:szCs w:val="28"/>
        </w:rPr>
      </w:pPr>
      <w:r>
        <w:rPr>
          <w:rFonts w:ascii="Times New Roman" w:hAnsi="Times New Roman" w:cs="Times New Roman"/>
          <w:sz w:val="28"/>
          <w:szCs w:val="28"/>
        </w:rPr>
        <w:t>47</w:t>
      </w:r>
      <w:r w:rsidRPr="00EF58F7">
        <w:rPr>
          <w:rFonts w:ascii="Times New Roman" w:hAnsi="Times New Roman" w:cs="Times New Roman"/>
          <w:sz w:val="28"/>
          <w:szCs w:val="28"/>
        </w:rPr>
        <w:t>. Основанием для начала административной процедуры является поступление к ответственному специалисту заявления и документов, предусмотренных пунктом 12</w:t>
      </w:r>
      <w:r>
        <w:rPr>
          <w:rFonts w:ascii="Times New Roman" w:hAnsi="Times New Roman" w:cs="Times New Roman"/>
          <w:sz w:val="28"/>
          <w:szCs w:val="28"/>
        </w:rPr>
        <w:t xml:space="preserve"> </w:t>
      </w:r>
      <w:r w:rsidRPr="00EF58F7">
        <w:rPr>
          <w:rFonts w:ascii="Times New Roman" w:hAnsi="Times New Roman" w:cs="Times New Roman"/>
          <w:sz w:val="28"/>
          <w:szCs w:val="28"/>
        </w:rPr>
        <w:t>Административного регламента. При поступлении заявления в электронном виде через Портал ответственный специалист действует в соответствии с требованиями нормативных правовых актов.</w:t>
      </w:r>
    </w:p>
    <w:p w:rsidR="003C12A1" w:rsidRPr="00EF58F7" w:rsidRDefault="003C12A1" w:rsidP="003C12A1">
      <w:pPr>
        <w:pStyle w:val="2"/>
        <w:ind w:firstLine="709"/>
        <w:jc w:val="both"/>
        <w:rPr>
          <w:sz w:val="28"/>
          <w:szCs w:val="28"/>
        </w:rPr>
      </w:pPr>
      <w:r w:rsidRPr="00EF58F7">
        <w:rPr>
          <w:sz w:val="28"/>
          <w:szCs w:val="28"/>
        </w:rPr>
        <w:t>Секретарь Аттестационной комиссии при приеме заявления:</w:t>
      </w:r>
    </w:p>
    <w:p w:rsidR="003C12A1" w:rsidRPr="00EF58F7" w:rsidRDefault="003C12A1" w:rsidP="003C12A1">
      <w:pPr>
        <w:pStyle w:val="2"/>
        <w:ind w:firstLine="709"/>
        <w:jc w:val="both"/>
        <w:rPr>
          <w:sz w:val="28"/>
          <w:szCs w:val="28"/>
        </w:rPr>
      </w:pPr>
      <w:r w:rsidRPr="00EF58F7">
        <w:rPr>
          <w:sz w:val="28"/>
          <w:szCs w:val="28"/>
        </w:rPr>
        <w:t>-  проверяет правильность и полноту заполнения заявителем заявления о прохождении аттестации на квалификационную категорию;</w:t>
      </w:r>
    </w:p>
    <w:p w:rsidR="003C12A1" w:rsidRPr="00EF58F7" w:rsidRDefault="003C12A1" w:rsidP="003C12A1">
      <w:pPr>
        <w:pStyle w:val="2"/>
        <w:ind w:firstLine="709"/>
        <w:jc w:val="both"/>
        <w:rPr>
          <w:sz w:val="28"/>
          <w:szCs w:val="28"/>
        </w:rPr>
      </w:pPr>
      <w:r w:rsidRPr="00EF58F7">
        <w:rPr>
          <w:sz w:val="28"/>
          <w:szCs w:val="28"/>
        </w:rPr>
        <w:t>- регистрирует принятое заявление в «Журнале регистрации принятых заявлений» на аттестацию, согласно приложению № 3 к Административному регламенту;</w:t>
      </w:r>
    </w:p>
    <w:p w:rsidR="003C12A1" w:rsidRPr="00EF58F7" w:rsidRDefault="003C12A1" w:rsidP="003C12A1">
      <w:pPr>
        <w:pStyle w:val="2"/>
        <w:ind w:firstLine="709"/>
        <w:jc w:val="both"/>
        <w:rPr>
          <w:sz w:val="28"/>
          <w:szCs w:val="28"/>
        </w:rPr>
      </w:pPr>
      <w:r w:rsidRPr="00EF58F7">
        <w:rPr>
          <w:sz w:val="28"/>
          <w:szCs w:val="28"/>
        </w:rPr>
        <w:t xml:space="preserve">Секретарь Аттестационной комиссии при приеме аттестационного дела заявителя: </w:t>
      </w:r>
    </w:p>
    <w:p w:rsidR="003C12A1" w:rsidRPr="00EF58F7" w:rsidRDefault="003C12A1" w:rsidP="003C12A1">
      <w:pPr>
        <w:pStyle w:val="2"/>
        <w:ind w:firstLine="709"/>
        <w:jc w:val="both"/>
        <w:rPr>
          <w:sz w:val="28"/>
          <w:szCs w:val="28"/>
        </w:rPr>
      </w:pPr>
      <w:r w:rsidRPr="00EF58F7">
        <w:rPr>
          <w:sz w:val="28"/>
          <w:szCs w:val="28"/>
        </w:rPr>
        <w:t>- проверяет комплектность представленных документов;</w:t>
      </w:r>
    </w:p>
    <w:p w:rsidR="003C12A1" w:rsidRPr="00EF58F7" w:rsidRDefault="003C12A1" w:rsidP="003C12A1">
      <w:pPr>
        <w:pStyle w:val="2"/>
        <w:ind w:firstLine="709"/>
        <w:jc w:val="both"/>
        <w:rPr>
          <w:sz w:val="28"/>
          <w:szCs w:val="28"/>
        </w:rPr>
      </w:pPr>
      <w:r w:rsidRPr="00EF58F7">
        <w:rPr>
          <w:sz w:val="28"/>
          <w:szCs w:val="28"/>
        </w:rPr>
        <w:t>- проверяет соответствие представленных документов требованиям, действующего законодательства:</w:t>
      </w:r>
    </w:p>
    <w:p w:rsidR="003C12A1" w:rsidRPr="00EF58F7" w:rsidRDefault="003C12A1" w:rsidP="003C12A1">
      <w:pPr>
        <w:pStyle w:val="2"/>
        <w:tabs>
          <w:tab w:val="left" w:pos="1080"/>
        </w:tabs>
        <w:ind w:firstLine="709"/>
        <w:jc w:val="both"/>
        <w:rPr>
          <w:sz w:val="28"/>
          <w:szCs w:val="28"/>
        </w:rPr>
      </w:pPr>
      <w:r>
        <w:rPr>
          <w:sz w:val="28"/>
          <w:szCs w:val="28"/>
        </w:rPr>
        <w:t xml:space="preserve">- </w:t>
      </w:r>
      <w:r w:rsidRPr="00EF58F7">
        <w:rPr>
          <w:sz w:val="28"/>
          <w:szCs w:val="28"/>
        </w:rPr>
        <w:t>тексты документов написаны разборчиво;</w:t>
      </w:r>
    </w:p>
    <w:p w:rsidR="003C12A1" w:rsidRPr="00EF58F7" w:rsidRDefault="003C12A1" w:rsidP="003C12A1">
      <w:pPr>
        <w:pStyle w:val="2"/>
        <w:tabs>
          <w:tab w:val="left" w:pos="1080"/>
        </w:tabs>
        <w:ind w:firstLine="709"/>
        <w:jc w:val="both"/>
        <w:rPr>
          <w:sz w:val="28"/>
          <w:szCs w:val="28"/>
        </w:rPr>
      </w:pPr>
      <w:r>
        <w:rPr>
          <w:sz w:val="28"/>
          <w:szCs w:val="28"/>
        </w:rPr>
        <w:t xml:space="preserve">- </w:t>
      </w:r>
      <w:r w:rsidRPr="00EF58F7">
        <w:rPr>
          <w:sz w:val="28"/>
          <w:szCs w:val="28"/>
        </w:rPr>
        <w:t>в документах нет подчисток, приписок, зачеркнутых слов и иных неоговоренных исправлений;</w:t>
      </w:r>
    </w:p>
    <w:p w:rsidR="003C12A1" w:rsidRPr="00EF58F7" w:rsidRDefault="003C12A1" w:rsidP="003C12A1">
      <w:pPr>
        <w:pStyle w:val="2"/>
        <w:tabs>
          <w:tab w:val="left" w:pos="1080"/>
        </w:tabs>
        <w:ind w:left="709"/>
        <w:jc w:val="both"/>
        <w:rPr>
          <w:sz w:val="28"/>
          <w:szCs w:val="28"/>
        </w:rPr>
      </w:pPr>
      <w:r>
        <w:rPr>
          <w:sz w:val="28"/>
          <w:szCs w:val="28"/>
        </w:rPr>
        <w:t xml:space="preserve">- </w:t>
      </w:r>
      <w:r w:rsidRPr="00EF58F7">
        <w:rPr>
          <w:sz w:val="28"/>
          <w:szCs w:val="28"/>
        </w:rPr>
        <w:t>документы не исполнены карандашом;</w:t>
      </w:r>
    </w:p>
    <w:p w:rsidR="003C12A1" w:rsidRPr="00EF58F7" w:rsidRDefault="003C12A1" w:rsidP="003C12A1">
      <w:pPr>
        <w:pStyle w:val="2"/>
        <w:tabs>
          <w:tab w:val="left" w:pos="1080"/>
        </w:tabs>
        <w:ind w:firstLine="709"/>
        <w:contextualSpacing/>
        <w:jc w:val="both"/>
        <w:rPr>
          <w:sz w:val="28"/>
          <w:szCs w:val="28"/>
        </w:rPr>
      </w:pPr>
      <w:r>
        <w:rPr>
          <w:sz w:val="28"/>
          <w:szCs w:val="28"/>
        </w:rPr>
        <w:t xml:space="preserve">- </w:t>
      </w:r>
      <w:r w:rsidRPr="00EF58F7">
        <w:rPr>
          <w:sz w:val="28"/>
          <w:szCs w:val="28"/>
        </w:rPr>
        <w:t>документы не имеют серьезных повреждений, наличие которых не позволяет однозначно истолковать их содержание.</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48</w:t>
      </w:r>
      <w:r w:rsidRPr="00EF58F7">
        <w:rPr>
          <w:rFonts w:ascii="Times New Roman" w:hAnsi="Times New Roman" w:cs="Times New Roman"/>
          <w:sz w:val="28"/>
          <w:szCs w:val="28"/>
        </w:rPr>
        <w:t>. Специалист, ответственный за прием и регистрацию заявления о предоставлении государственной услуги и документов, осуществляет проверку на наличие оснований для отказа в приеме документов, указанных в пункте 19</w:t>
      </w:r>
      <w:r>
        <w:rPr>
          <w:rFonts w:ascii="Times New Roman" w:hAnsi="Times New Roman" w:cs="Times New Roman"/>
          <w:sz w:val="28"/>
          <w:szCs w:val="28"/>
        </w:rPr>
        <w:t xml:space="preserve"> </w:t>
      </w:r>
      <w:r w:rsidRPr="00EF58F7">
        <w:rPr>
          <w:rFonts w:ascii="Times New Roman" w:hAnsi="Times New Roman" w:cs="Times New Roman"/>
          <w:sz w:val="28"/>
          <w:szCs w:val="28"/>
        </w:rPr>
        <w:t>Административного регламента.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4</w:t>
      </w:r>
      <w:r>
        <w:rPr>
          <w:rFonts w:ascii="Times New Roman" w:hAnsi="Times New Roman" w:cs="Times New Roman"/>
          <w:sz w:val="28"/>
          <w:szCs w:val="28"/>
        </w:rPr>
        <w:t>9</w:t>
      </w:r>
      <w:r w:rsidRPr="00EF58F7">
        <w:rPr>
          <w:rFonts w:ascii="Times New Roman" w:hAnsi="Times New Roman" w:cs="Times New Roman"/>
          <w:sz w:val="28"/>
          <w:szCs w:val="28"/>
        </w:rPr>
        <w:t>. Время выполнения административной процедуры составляет 30 дней с момента поступления заявления в орган исполнительной власти.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50</w:t>
      </w:r>
      <w:r w:rsidRPr="00EF58F7">
        <w:rPr>
          <w:rFonts w:ascii="Times New Roman" w:hAnsi="Times New Roman" w:cs="Times New Roman"/>
          <w:sz w:val="28"/>
          <w:szCs w:val="28"/>
        </w:rPr>
        <w:t>. 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3C12A1" w:rsidRPr="00EF58F7" w:rsidRDefault="003C12A1" w:rsidP="003C12A1">
      <w:pPr>
        <w:pStyle w:val="ConsPlusNormal"/>
        <w:ind w:firstLine="709"/>
        <w:contextualSpacing/>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Направление межведомственного запроса</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51</w:t>
      </w:r>
      <w:r w:rsidRPr="00EF58F7">
        <w:rPr>
          <w:rFonts w:ascii="Times New Roman" w:hAnsi="Times New Roman" w:cs="Times New Roman"/>
          <w:sz w:val="28"/>
          <w:szCs w:val="28"/>
        </w:rPr>
        <w:t>. Направление межведомственного запроса в органы (организации) не осуществляется.</w:t>
      </w:r>
    </w:p>
    <w:p w:rsidR="003C12A1" w:rsidRPr="00EF58F7" w:rsidRDefault="003C12A1" w:rsidP="003C12A1">
      <w:pPr>
        <w:pStyle w:val="ConsPlusNormal"/>
        <w:ind w:firstLine="709"/>
        <w:contextualSpacing/>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Рассмотрение документов, представленных заявителем,</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ответов на межведомственные запросы</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52</w:t>
      </w:r>
      <w:r w:rsidRPr="00EF58F7">
        <w:rPr>
          <w:rFonts w:ascii="Times New Roman" w:hAnsi="Times New Roman" w:cs="Times New Roman"/>
          <w:sz w:val="28"/>
          <w:szCs w:val="28"/>
        </w:rPr>
        <w:t xml:space="preserve">. Основанием для </w:t>
      </w:r>
      <w:r>
        <w:rPr>
          <w:rFonts w:ascii="Times New Roman" w:hAnsi="Times New Roman" w:cs="Times New Roman"/>
          <w:sz w:val="28"/>
          <w:szCs w:val="28"/>
        </w:rPr>
        <w:t>проведения</w:t>
      </w:r>
      <w:r w:rsidRPr="00EF58F7">
        <w:rPr>
          <w:rFonts w:ascii="Times New Roman" w:hAnsi="Times New Roman" w:cs="Times New Roman"/>
          <w:sz w:val="28"/>
          <w:szCs w:val="28"/>
        </w:rPr>
        <w:t xml:space="preserve"> административной процедуры является получение секретарем Аттестационной комиссии заявления о </w:t>
      </w:r>
      <w:r w:rsidRPr="00EF58F7">
        <w:rPr>
          <w:rFonts w:ascii="Times New Roman" w:hAnsi="Times New Roman" w:cs="Times New Roman"/>
          <w:sz w:val="28"/>
          <w:szCs w:val="28"/>
        </w:rPr>
        <w:lastRenderedPageBreak/>
        <w:t xml:space="preserve">предоставлении государственной услуги с прилагаемым пакетом документов и ответов на межведомственные запросы о получении документов, предусмотренных </w:t>
      </w:r>
      <w:hyperlink w:anchor="P485" w:history="1">
        <w:r w:rsidRPr="00EF58F7">
          <w:rPr>
            <w:rFonts w:ascii="Times New Roman" w:hAnsi="Times New Roman" w:cs="Times New Roman"/>
            <w:sz w:val="28"/>
            <w:szCs w:val="28"/>
          </w:rPr>
          <w:t>пунктом</w:t>
        </w:r>
      </w:hyperlink>
      <w:r w:rsidRPr="00EF58F7">
        <w:rPr>
          <w:rFonts w:ascii="Times New Roman" w:hAnsi="Times New Roman" w:cs="Times New Roman"/>
          <w:sz w:val="28"/>
          <w:szCs w:val="28"/>
        </w:rPr>
        <w:t xml:space="preserve"> 12 Административного регламента.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Pr="00EF58F7">
        <w:rPr>
          <w:rFonts w:ascii="Times New Roman" w:hAnsi="Times New Roman" w:cs="Times New Roman"/>
          <w:sz w:val="28"/>
          <w:szCs w:val="28"/>
        </w:rPr>
        <w:t>. Время выполнения административной процедуры в течение 30 дней со дня регистрации заявления или получения ответов на межведомственные запросы в случае их направления.</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54</w:t>
      </w:r>
      <w:r w:rsidRPr="00EF58F7">
        <w:rPr>
          <w:rFonts w:ascii="Times New Roman" w:hAnsi="Times New Roman" w:cs="Times New Roman"/>
          <w:sz w:val="28"/>
          <w:szCs w:val="28"/>
        </w:rPr>
        <w:t>. Результатом выполнения административной процедуры является принятие решения уполномоченными должностными лицами об отсутствии оснований для приостановления предоставления государственной услуги либо принятие и направление заявителю решения о приостановлении предоставления государственной услуги.</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Принятие решения о предоставлении государственной услуги</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(об отказе в предоставлении государственной услуги),</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подготовка ответа</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55</w:t>
      </w:r>
      <w:r w:rsidRPr="00EF58F7">
        <w:rPr>
          <w:rFonts w:ascii="Times New Roman" w:hAnsi="Times New Roman" w:cs="Times New Roman"/>
          <w:sz w:val="28"/>
          <w:szCs w:val="28"/>
        </w:rPr>
        <w:t xml:space="preserve">. Основанием для начала административной процедуры является принятие решения </w:t>
      </w:r>
      <w:r>
        <w:rPr>
          <w:rFonts w:ascii="Times New Roman" w:hAnsi="Times New Roman" w:cs="Times New Roman"/>
          <w:sz w:val="28"/>
          <w:szCs w:val="28"/>
        </w:rPr>
        <w:t>аттестационной комиссии по проведению аттестации педагогических работников</w:t>
      </w:r>
      <w:r w:rsidRPr="00EF58F7">
        <w:rPr>
          <w:rFonts w:ascii="Times New Roman" w:hAnsi="Times New Roman" w:cs="Times New Roman"/>
          <w:sz w:val="28"/>
          <w:szCs w:val="28"/>
        </w:rPr>
        <w:t xml:space="preserve"> об отсутствии оснований для приостановления предоставления государственной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5</w:t>
      </w:r>
      <w:r>
        <w:rPr>
          <w:rFonts w:ascii="Times New Roman" w:hAnsi="Times New Roman" w:cs="Times New Roman"/>
          <w:sz w:val="28"/>
          <w:szCs w:val="28"/>
        </w:rPr>
        <w:t>6</w:t>
      </w:r>
      <w:r w:rsidRPr="00EF58F7">
        <w:rPr>
          <w:rFonts w:ascii="Times New Roman" w:hAnsi="Times New Roman" w:cs="Times New Roman"/>
          <w:sz w:val="28"/>
          <w:szCs w:val="28"/>
        </w:rPr>
        <w:t xml:space="preserve">. Время выполнения административной процедуры составляет </w:t>
      </w:r>
      <w:r>
        <w:rPr>
          <w:rFonts w:ascii="Times New Roman" w:hAnsi="Times New Roman" w:cs="Times New Roman"/>
          <w:sz w:val="28"/>
          <w:szCs w:val="28"/>
        </w:rPr>
        <w:t xml:space="preserve">не более </w:t>
      </w:r>
      <w:r w:rsidRPr="00EF58F7">
        <w:rPr>
          <w:rFonts w:ascii="Times New Roman" w:hAnsi="Times New Roman" w:cs="Times New Roman"/>
          <w:sz w:val="28"/>
          <w:szCs w:val="28"/>
        </w:rPr>
        <w:t>60  дней с даты регистрации заявления.</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5</w:t>
      </w:r>
      <w:r>
        <w:rPr>
          <w:rFonts w:ascii="Times New Roman" w:hAnsi="Times New Roman" w:cs="Times New Roman"/>
          <w:sz w:val="28"/>
          <w:szCs w:val="28"/>
        </w:rPr>
        <w:t>7</w:t>
      </w:r>
      <w:r w:rsidRPr="00EF58F7">
        <w:rPr>
          <w:rFonts w:ascii="Times New Roman" w:hAnsi="Times New Roman" w:cs="Times New Roman"/>
          <w:sz w:val="28"/>
          <w:szCs w:val="28"/>
        </w:rPr>
        <w:t>. Результатом выполнения административной процедуры является принятие решения о предоставлении государственной услуги или решения об отказе в предоставлении государственной услуги.</w:t>
      </w:r>
    </w:p>
    <w:p w:rsidR="003C12A1" w:rsidRDefault="003C12A1" w:rsidP="003C12A1">
      <w:pPr>
        <w:pStyle w:val="ConsPlusNormal"/>
        <w:ind w:firstLine="709"/>
        <w:jc w:val="center"/>
        <w:outlineLvl w:val="2"/>
        <w:rPr>
          <w:rFonts w:ascii="Times New Roman" w:hAnsi="Times New Roman" w:cs="Times New Roman"/>
          <w:b/>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Выдача заявителю результата предоставления</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государственной услуги</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5</w:t>
      </w:r>
      <w:r>
        <w:rPr>
          <w:rFonts w:ascii="Times New Roman" w:hAnsi="Times New Roman" w:cs="Times New Roman"/>
          <w:sz w:val="28"/>
          <w:szCs w:val="28"/>
        </w:rPr>
        <w:t>8</w:t>
      </w:r>
      <w:r w:rsidRPr="00EF58F7">
        <w:rPr>
          <w:rFonts w:ascii="Times New Roman" w:hAnsi="Times New Roman" w:cs="Times New Roman"/>
          <w:sz w:val="28"/>
          <w:szCs w:val="28"/>
        </w:rPr>
        <w:t xml:space="preserve">. Основанием для начала административной процедуры является подписание </w:t>
      </w:r>
      <w:r>
        <w:rPr>
          <w:rFonts w:ascii="Times New Roman" w:hAnsi="Times New Roman" w:cs="Times New Roman"/>
          <w:sz w:val="28"/>
          <w:szCs w:val="28"/>
        </w:rPr>
        <w:t>приказа «</w:t>
      </w:r>
      <w:r w:rsidRPr="00EF58F7">
        <w:rPr>
          <w:rFonts w:ascii="Times New Roman" w:hAnsi="Times New Roman" w:cs="Times New Roman"/>
          <w:sz w:val="28"/>
          <w:szCs w:val="28"/>
        </w:rPr>
        <w:t>Об установлении первой и высшей квалификационных категорий педагогическим работникам организаций, осуществляющих образовательную деятельность в Оренбургской области», являющегося  результатом предоставления государственной услуги, или письма с мотивированным отказом в предоставлении государственной услуги, согласно пункта 19 Административного регламента.</w:t>
      </w:r>
    </w:p>
    <w:p w:rsidR="003C12A1" w:rsidRPr="00EF58F7"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5</w:t>
      </w:r>
      <w:r>
        <w:rPr>
          <w:rFonts w:ascii="Times New Roman" w:hAnsi="Times New Roman" w:cs="Times New Roman"/>
          <w:sz w:val="28"/>
          <w:szCs w:val="28"/>
        </w:rPr>
        <w:t>9</w:t>
      </w:r>
      <w:r w:rsidRPr="00EF58F7">
        <w:rPr>
          <w:rFonts w:ascii="Times New Roman" w:hAnsi="Times New Roman" w:cs="Times New Roman"/>
          <w:sz w:val="28"/>
          <w:szCs w:val="28"/>
        </w:rPr>
        <w:t xml:space="preserve">. Время выполнения административной процедуры </w:t>
      </w:r>
      <w:r>
        <w:rPr>
          <w:rFonts w:ascii="Times New Roman" w:hAnsi="Times New Roman" w:cs="Times New Roman"/>
          <w:sz w:val="28"/>
          <w:szCs w:val="28"/>
        </w:rPr>
        <w:t>5 рабочих</w:t>
      </w:r>
      <w:r w:rsidRPr="00EF58F7">
        <w:rPr>
          <w:rFonts w:ascii="Times New Roman" w:hAnsi="Times New Roman" w:cs="Times New Roman"/>
          <w:sz w:val="28"/>
          <w:szCs w:val="28"/>
        </w:rPr>
        <w:t xml:space="preserve"> дней</w:t>
      </w:r>
      <w:r>
        <w:rPr>
          <w:rFonts w:ascii="Times New Roman" w:hAnsi="Times New Roman" w:cs="Times New Roman"/>
          <w:sz w:val="28"/>
          <w:szCs w:val="28"/>
        </w:rPr>
        <w:t xml:space="preserve"> </w:t>
      </w:r>
      <w:r w:rsidRPr="00EF58F7">
        <w:rPr>
          <w:rFonts w:ascii="Times New Roman" w:hAnsi="Times New Roman" w:cs="Times New Roman"/>
          <w:sz w:val="28"/>
          <w:szCs w:val="28"/>
        </w:rPr>
        <w:t>с даты подписания</w:t>
      </w:r>
      <w:r>
        <w:rPr>
          <w:rFonts w:ascii="Times New Roman" w:hAnsi="Times New Roman" w:cs="Times New Roman"/>
          <w:sz w:val="28"/>
          <w:szCs w:val="28"/>
        </w:rPr>
        <w:t xml:space="preserve"> приказа «</w:t>
      </w:r>
      <w:r w:rsidRPr="00EF58F7">
        <w:rPr>
          <w:rFonts w:ascii="Times New Roman" w:hAnsi="Times New Roman" w:cs="Times New Roman"/>
          <w:sz w:val="28"/>
          <w:szCs w:val="28"/>
        </w:rPr>
        <w:t>Об установлении первой и высшей квалификационных категорий педагогическим работникам организаций, осуществляющих образовательную деятельность в Оренбургской области».</w:t>
      </w:r>
    </w:p>
    <w:p w:rsidR="003C12A1" w:rsidRPr="00B21CC4" w:rsidRDefault="003C12A1" w:rsidP="003C12A1">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r w:rsidRPr="00B21CC4">
        <w:rPr>
          <w:rFonts w:ascii="Times New Roman" w:hAnsi="Times New Roman" w:cs="Times New Roman"/>
          <w:color w:val="000000" w:themeColor="text1"/>
          <w:sz w:val="28"/>
          <w:szCs w:val="28"/>
        </w:rPr>
        <w:t>. Специалист, ответственный за выдачу документов, информирует заявителя по телефону или в электронном виде о готовности документов.</w:t>
      </w:r>
    </w:p>
    <w:p w:rsidR="003C12A1" w:rsidRPr="00B21CC4" w:rsidRDefault="003C12A1" w:rsidP="003C12A1">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w:t>
      </w:r>
      <w:r w:rsidRPr="00B21CC4">
        <w:rPr>
          <w:rFonts w:ascii="Times New Roman" w:hAnsi="Times New Roman" w:cs="Times New Roman"/>
          <w:color w:val="000000" w:themeColor="text1"/>
          <w:sz w:val="28"/>
          <w:szCs w:val="28"/>
        </w:rPr>
        <w:t>. В случае личного обращения заявителя должностное лицо, ответственное за выдачу документов, устанавливает личность заявителя, в том числе проверяет документ, удостоверяющий личность.</w:t>
      </w:r>
    </w:p>
    <w:p w:rsidR="003C12A1" w:rsidRPr="00B21CC4" w:rsidRDefault="003C12A1" w:rsidP="003C12A1">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62</w:t>
      </w:r>
      <w:r w:rsidRPr="00B21CC4">
        <w:rPr>
          <w:rFonts w:ascii="Times New Roman" w:hAnsi="Times New Roman" w:cs="Times New Roman"/>
          <w:color w:val="000000" w:themeColor="text1"/>
          <w:sz w:val="28"/>
          <w:szCs w:val="28"/>
        </w:rPr>
        <w:t>. Заявитель ставит отметку о получении заверенного экземпляра приказа о присвоении квалификационной категории (Ф.И.О., должность, дата, с указанием «Документ получил»).</w:t>
      </w:r>
    </w:p>
    <w:p w:rsidR="003C12A1" w:rsidRPr="00B21CC4" w:rsidRDefault="003C12A1" w:rsidP="003C12A1">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63</w:t>
      </w:r>
      <w:r w:rsidRPr="00B21CC4">
        <w:rPr>
          <w:rFonts w:ascii="Times New Roman" w:hAnsi="Times New Roman" w:cs="Times New Roman"/>
          <w:color w:val="000000" w:themeColor="text1"/>
          <w:sz w:val="28"/>
          <w:szCs w:val="28"/>
        </w:rPr>
        <w:t>. Специалист, ответственный за выдачу документов, выдает заявителю документы. Документы выдаются на бумажном носителе.</w:t>
      </w:r>
    </w:p>
    <w:p w:rsidR="003C12A1" w:rsidRPr="00B21CC4" w:rsidRDefault="003C12A1" w:rsidP="003C12A1">
      <w:pPr>
        <w:pStyle w:val="ConsPlusNormal"/>
        <w:ind w:firstLine="709"/>
        <w:contextualSpacing/>
        <w:jc w:val="both"/>
        <w:rPr>
          <w:rFonts w:ascii="Times New Roman" w:hAnsi="Times New Roman" w:cs="Times New Roman"/>
          <w:color w:val="000000" w:themeColor="text1"/>
          <w:sz w:val="28"/>
          <w:szCs w:val="28"/>
        </w:rPr>
      </w:pPr>
      <w:r w:rsidRPr="00B21CC4">
        <w:rPr>
          <w:rFonts w:ascii="Times New Roman" w:hAnsi="Times New Roman" w:cs="Times New Roman"/>
          <w:color w:val="000000" w:themeColor="text1"/>
          <w:sz w:val="28"/>
          <w:szCs w:val="28"/>
        </w:rPr>
        <w:t>Заявитель вправе получить документы в течение срока действия результата предоставления государственной услуги.</w:t>
      </w:r>
    </w:p>
    <w:p w:rsidR="003C12A1" w:rsidRPr="00B21CC4" w:rsidRDefault="003C12A1" w:rsidP="003C12A1">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64</w:t>
      </w:r>
      <w:r w:rsidRPr="00B21CC4">
        <w:rPr>
          <w:rFonts w:ascii="Times New Roman" w:hAnsi="Times New Roman" w:cs="Times New Roman"/>
          <w:color w:val="000000" w:themeColor="text1"/>
          <w:sz w:val="28"/>
          <w:szCs w:val="28"/>
        </w:rPr>
        <w:t>. В случае получения от заявителя сообщения об отсутствии возможности получения соответствующих документов специалист, ответственный за выдачу документов, готовит пакет документов для отправки почтой в течение 2 рабочих дней.</w:t>
      </w:r>
    </w:p>
    <w:p w:rsidR="003C12A1" w:rsidRPr="00B21CC4" w:rsidRDefault="003C12A1" w:rsidP="003C12A1">
      <w:pPr>
        <w:pStyle w:val="ConsPlusNormal"/>
        <w:ind w:firstLine="709"/>
        <w:contextualSpacing/>
        <w:jc w:val="both"/>
        <w:rPr>
          <w:rFonts w:ascii="Times New Roman" w:hAnsi="Times New Roman" w:cs="Times New Roman"/>
          <w:color w:val="000000" w:themeColor="text1"/>
          <w:sz w:val="28"/>
          <w:szCs w:val="28"/>
        </w:rPr>
      </w:pPr>
      <w:r w:rsidRPr="00B21CC4">
        <w:rPr>
          <w:rFonts w:ascii="Times New Roman" w:hAnsi="Times New Roman" w:cs="Times New Roman"/>
          <w:color w:val="000000" w:themeColor="text1"/>
          <w:sz w:val="28"/>
          <w:szCs w:val="28"/>
        </w:rPr>
        <w:t>Максимальный срок выполнения административной процедуры составляет не более 10 рабочих дней.</w:t>
      </w:r>
    </w:p>
    <w:p w:rsidR="003C12A1" w:rsidRPr="00B21CC4" w:rsidRDefault="003C12A1" w:rsidP="003C12A1">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65</w:t>
      </w:r>
      <w:r w:rsidRPr="00B21CC4">
        <w:rPr>
          <w:rFonts w:ascii="Times New Roman" w:hAnsi="Times New Roman" w:cs="Times New Roman"/>
          <w:color w:val="000000" w:themeColor="text1"/>
          <w:sz w:val="28"/>
          <w:szCs w:val="28"/>
        </w:rPr>
        <w:t>. Результатом административной процедуры является выдача заявителю заключения о соответствии качества оказываемых заявителем общественно полезных услуг установленным критериям или мотивированного уведомления об отказе в выдаче заключения.</w:t>
      </w:r>
    </w:p>
    <w:p w:rsidR="003C12A1" w:rsidRDefault="003C12A1" w:rsidP="003C12A1">
      <w:pPr>
        <w:pStyle w:val="ConsPlusNormal"/>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При предоставлении государственной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выдача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исполнительной власти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исполнительной власти (организации) не требуется.</w:t>
      </w:r>
    </w:p>
    <w:p w:rsidR="003C12A1" w:rsidRDefault="003C12A1" w:rsidP="003C12A1">
      <w:pPr>
        <w:pStyle w:val="ConsPlusNormal"/>
        <w:ind w:firstLine="709"/>
        <w:contextualSpacing/>
        <w:jc w:val="both"/>
        <w:rPr>
          <w:rFonts w:ascii="Times New Roman" w:hAnsi="Times New Roman" w:cs="Times New Roman"/>
          <w:sz w:val="28"/>
          <w:szCs w:val="28"/>
        </w:rPr>
      </w:pP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C12A1" w:rsidRPr="00EF58F7" w:rsidRDefault="003C12A1" w:rsidP="003C12A1">
      <w:pPr>
        <w:autoSpaceDE w:val="0"/>
        <w:autoSpaceDN w:val="0"/>
        <w:adjustRightInd w:val="0"/>
        <w:spacing w:after="0" w:line="240" w:lineRule="auto"/>
        <w:ind w:firstLine="709"/>
        <w:jc w:val="center"/>
        <w:outlineLvl w:val="0"/>
        <w:rPr>
          <w:rFonts w:ascii="Times New Roman" w:hAnsi="Times New Roman" w:cs="Times New Roman"/>
          <w:b/>
          <w:sz w:val="28"/>
          <w:szCs w:val="28"/>
        </w:rPr>
      </w:pP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6</w:t>
      </w:r>
      <w:r>
        <w:rPr>
          <w:rFonts w:ascii="Times New Roman" w:hAnsi="Times New Roman" w:cs="Times New Roman"/>
          <w:sz w:val="28"/>
          <w:szCs w:val="28"/>
        </w:rPr>
        <w:t>6</w:t>
      </w:r>
      <w:r w:rsidRPr="00EF58F7">
        <w:rPr>
          <w:rFonts w:ascii="Times New Roman" w:hAnsi="Times New Roman" w:cs="Times New Roman"/>
          <w:sz w:val="28"/>
          <w:szCs w:val="28"/>
        </w:rPr>
        <w:t>. Административные процедуры (действия), выполняемые МФЦ, описываются в соглашении о взаимодействии между органом исполнительной власти Оренбургской области и МФЦ (при наличии соглашения).</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 xml:space="preserve">1) информирование заявителей о порядке предоставления государственной услуги в МФЦ, ходе выполнения запроса о предоставлении </w:t>
      </w:r>
      <w:r w:rsidRPr="00EF58F7">
        <w:rPr>
          <w:rFonts w:ascii="Times New Roman" w:hAnsi="Times New Roman" w:cs="Times New Roman"/>
          <w:sz w:val="28"/>
          <w:szCs w:val="28"/>
        </w:rPr>
        <w:lastRenderedPageBreak/>
        <w:t>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Специалист МФЦ, осуществляющий прием документов:</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государственной услуги, который заявитель должен представить самостоятельно;</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г) проверяет соответствие представленных документов установленным требованиям;</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д) проверяет наличие документа, подтверждающего оплату госпошлины, и других платежных документов;</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е)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ж) распечатывает бланк заявления и предлагает заявителю собственноручно заполнить его;</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lastRenderedPageBreak/>
        <w:t>з) проверяет полноту оформления заявления;</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и) принимает заявление;</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3)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Межведомственные запросы направляет орган исполнительной власти Оренбургской области, предоставляющий государственную услугу. МФЦ направляет запрос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при наличии межведомственного запроса в соглашении о взаимодействии;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4)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Специалист МФЦ, осуществляющий выдачу документов:</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а) устанавливает личность заявителя;</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б) знакомит с перечнем и содержанием выдаваемых документов;</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д)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3C12A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3C12A1" w:rsidRDefault="003C12A1" w:rsidP="003C12A1">
      <w:pPr>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3C12A1" w:rsidRDefault="003C12A1" w:rsidP="003C12A1">
      <w:pPr>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3C12A1" w:rsidRDefault="003C12A1" w:rsidP="003C12A1">
      <w:pPr>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3C12A1" w:rsidRDefault="003C12A1" w:rsidP="003C12A1">
      <w:pPr>
        <w:autoSpaceDE w:val="0"/>
        <w:autoSpaceDN w:val="0"/>
        <w:adjustRightInd w:val="0"/>
        <w:spacing w:after="0" w:line="240" w:lineRule="auto"/>
        <w:ind w:firstLine="709"/>
        <w:contextualSpacing/>
        <w:jc w:val="center"/>
        <w:rPr>
          <w:rFonts w:ascii="Times New Roman" w:hAnsi="Times New Roman" w:cs="Times New Roman"/>
          <w:b/>
          <w:sz w:val="28"/>
          <w:szCs w:val="28"/>
        </w:rPr>
      </w:pPr>
    </w:p>
    <w:p w:rsidR="003C12A1" w:rsidRPr="002431BA" w:rsidRDefault="003C12A1" w:rsidP="003C12A1">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2431BA">
        <w:rPr>
          <w:rFonts w:ascii="Times New Roman" w:hAnsi="Times New Roman" w:cs="Times New Roman"/>
          <w:b/>
          <w:sz w:val="28"/>
          <w:szCs w:val="28"/>
        </w:rPr>
        <w:lastRenderedPageBreak/>
        <w:t xml:space="preserve">Порядок исправления допущенных опечаток и ошибок </w:t>
      </w:r>
    </w:p>
    <w:p w:rsidR="003C12A1" w:rsidRPr="002431BA" w:rsidRDefault="003C12A1" w:rsidP="003C12A1">
      <w:pPr>
        <w:autoSpaceDE w:val="0"/>
        <w:autoSpaceDN w:val="0"/>
        <w:adjustRightInd w:val="0"/>
        <w:spacing w:after="0" w:line="240" w:lineRule="auto"/>
        <w:ind w:firstLine="709"/>
        <w:contextualSpacing/>
        <w:jc w:val="center"/>
        <w:rPr>
          <w:rFonts w:ascii="Times New Roman" w:hAnsi="Times New Roman" w:cs="Times New Roman"/>
          <w:b/>
          <w:sz w:val="28"/>
          <w:szCs w:val="28"/>
        </w:rPr>
      </w:pPr>
      <w:r w:rsidRPr="002431BA">
        <w:rPr>
          <w:rFonts w:ascii="Times New Roman" w:hAnsi="Times New Roman" w:cs="Times New Roman"/>
          <w:b/>
          <w:sz w:val="28"/>
          <w:szCs w:val="28"/>
        </w:rPr>
        <w:t>в выданных, в результате предоставления государственной услуги, документах</w:t>
      </w:r>
    </w:p>
    <w:p w:rsidR="003C12A1"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67. </w:t>
      </w:r>
      <w:r w:rsidRPr="00EF58F7">
        <w:rPr>
          <w:rFonts w:ascii="Times New Roman" w:hAnsi="Times New Roman" w:cs="Times New Roman"/>
          <w:sz w:val="28"/>
          <w:szCs w:val="28"/>
        </w:rPr>
        <w:t xml:space="preserve">В случае выявления опечаток и (или) ошибок, допущенных </w:t>
      </w:r>
      <w:r>
        <w:rPr>
          <w:rFonts w:ascii="Times New Roman" w:hAnsi="Times New Roman" w:cs="Times New Roman"/>
          <w:sz w:val="28"/>
          <w:szCs w:val="28"/>
        </w:rPr>
        <w:t xml:space="preserve">министерством, </w:t>
      </w:r>
      <w:r w:rsidRPr="00EF58F7">
        <w:rPr>
          <w:rFonts w:ascii="Times New Roman" w:hAnsi="Times New Roman" w:cs="Times New Roman"/>
          <w:sz w:val="28"/>
          <w:szCs w:val="28"/>
        </w:rPr>
        <w:t>ГБУ РЦРО в документах, выданных в результате предоставления государственных услуг, заявитель имеет право обратиться с заявлением об исправлении опечаток и (или) ошибок, допущенных в выданных в результате предоставления государственной услуги документах.</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68. Министерство, </w:t>
      </w:r>
      <w:r w:rsidRPr="00EF58F7">
        <w:rPr>
          <w:rFonts w:ascii="Times New Roman" w:hAnsi="Times New Roman" w:cs="Times New Roman"/>
          <w:sz w:val="28"/>
          <w:szCs w:val="28"/>
        </w:rPr>
        <w:t>ГБУ РЦРО, предоставляющи</w:t>
      </w:r>
      <w:r>
        <w:rPr>
          <w:rFonts w:ascii="Times New Roman" w:hAnsi="Times New Roman" w:cs="Times New Roman"/>
          <w:sz w:val="28"/>
          <w:szCs w:val="28"/>
        </w:rPr>
        <w:t>е</w:t>
      </w:r>
      <w:r w:rsidRPr="00EF58F7">
        <w:rPr>
          <w:rFonts w:ascii="Times New Roman" w:hAnsi="Times New Roman" w:cs="Times New Roman"/>
          <w:sz w:val="28"/>
          <w:szCs w:val="28"/>
        </w:rPr>
        <w:t xml:space="preserve"> государственную услугу,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cs="Times New Roman"/>
          <w:sz w:val="28"/>
          <w:szCs w:val="28"/>
        </w:rPr>
        <w:t xml:space="preserve">специалист </w:t>
      </w:r>
      <w:r w:rsidRPr="00EF58F7">
        <w:rPr>
          <w:rFonts w:ascii="Times New Roman" w:hAnsi="Times New Roman" w:cs="Times New Roman"/>
          <w:sz w:val="28"/>
          <w:szCs w:val="28"/>
        </w:rPr>
        <w:t>ГБУ РЦРО, ответственн</w:t>
      </w:r>
      <w:r>
        <w:rPr>
          <w:rFonts w:ascii="Times New Roman" w:hAnsi="Times New Roman" w:cs="Times New Roman"/>
          <w:sz w:val="28"/>
          <w:szCs w:val="28"/>
        </w:rPr>
        <w:t>ый</w:t>
      </w:r>
      <w:r w:rsidRPr="00EF58F7">
        <w:rPr>
          <w:rFonts w:ascii="Times New Roman" w:hAnsi="Times New Roman" w:cs="Times New Roman"/>
          <w:sz w:val="28"/>
          <w:szCs w:val="28"/>
        </w:rPr>
        <w:t xml:space="preserve"> за предоставление государственной услуги, осуществляет исправление и замену указанных документов.</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69. </w:t>
      </w:r>
      <w:r w:rsidRPr="00EF58F7">
        <w:rPr>
          <w:rFonts w:ascii="Times New Roman" w:hAnsi="Times New Roman" w:cs="Times New Roman"/>
          <w:sz w:val="28"/>
          <w:szCs w:val="28"/>
        </w:rPr>
        <w:t xml:space="preserve">В случае отсутствия опечаток и (или) ошибок в документах, выданных в результате предоставления государственной услуги, </w:t>
      </w:r>
      <w:r>
        <w:rPr>
          <w:rFonts w:ascii="Times New Roman" w:hAnsi="Times New Roman" w:cs="Times New Roman"/>
          <w:sz w:val="28"/>
          <w:szCs w:val="28"/>
        </w:rPr>
        <w:t xml:space="preserve">специалист </w:t>
      </w:r>
      <w:r w:rsidRPr="00EF58F7">
        <w:rPr>
          <w:rFonts w:ascii="Times New Roman" w:hAnsi="Times New Roman" w:cs="Times New Roman"/>
          <w:sz w:val="28"/>
          <w:szCs w:val="28"/>
        </w:rPr>
        <w:t>ГБУ РЦРО, письменно сообщает заявителю об отсутствии таких опечаток и (или) ошибок.</w:t>
      </w:r>
    </w:p>
    <w:p w:rsidR="003C12A1" w:rsidRPr="00EF58F7" w:rsidRDefault="003C12A1" w:rsidP="003C12A1">
      <w:pPr>
        <w:pStyle w:val="ConsPlusNormal"/>
        <w:ind w:firstLine="709"/>
        <w:contextualSpacing/>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1"/>
        <w:rPr>
          <w:rFonts w:ascii="Times New Roman" w:hAnsi="Times New Roman" w:cs="Times New Roman"/>
          <w:b/>
          <w:sz w:val="28"/>
          <w:szCs w:val="28"/>
        </w:rPr>
      </w:pPr>
      <w:r w:rsidRPr="00EF58F7">
        <w:rPr>
          <w:rFonts w:ascii="Times New Roman" w:hAnsi="Times New Roman" w:cs="Times New Roman"/>
          <w:b/>
          <w:sz w:val="28"/>
          <w:szCs w:val="28"/>
        </w:rPr>
        <w:t>IV. Формы контроля за</w:t>
      </w:r>
      <w:r>
        <w:rPr>
          <w:rFonts w:ascii="Times New Roman" w:hAnsi="Times New Roman" w:cs="Times New Roman"/>
          <w:b/>
          <w:sz w:val="28"/>
          <w:szCs w:val="28"/>
        </w:rPr>
        <w:t xml:space="preserve"> </w:t>
      </w:r>
      <w:r w:rsidRPr="00EF58F7">
        <w:rPr>
          <w:rFonts w:ascii="Times New Roman" w:hAnsi="Times New Roman" w:cs="Times New Roman"/>
          <w:b/>
          <w:sz w:val="28"/>
          <w:szCs w:val="28"/>
        </w:rPr>
        <w:t xml:space="preserve">исполнением административного регламента </w:t>
      </w:r>
    </w:p>
    <w:p w:rsidR="003C12A1" w:rsidRPr="00EF58F7" w:rsidRDefault="003C12A1" w:rsidP="003C12A1">
      <w:pPr>
        <w:pStyle w:val="ConsPlusNormal"/>
        <w:ind w:firstLine="709"/>
        <w:jc w:val="center"/>
        <w:outlineLvl w:val="1"/>
        <w:rPr>
          <w:rFonts w:ascii="Times New Roman" w:hAnsi="Times New Roman" w:cs="Times New Roman"/>
          <w:b/>
          <w:sz w:val="28"/>
          <w:szCs w:val="28"/>
        </w:rPr>
      </w:pP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Порядок осуществления текущего контроля</w:t>
      </w:r>
      <w:r>
        <w:rPr>
          <w:rFonts w:ascii="Times New Roman" w:hAnsi="Times New Roman" w:cs="Times New Roman"/>
          <w:b/>
          <w:sz w:val="28"/>
          <w:szCs w:val="28"/>
        </w:rPr>
        <w:t xml:space="preserve"> </w:t>
      </w:r>
      <w:r w:rsidRPr="00EF58F7">
        <w:rPr>
          <w:rFonts w:ascii="Times New Roman" w:hAnsi="Times New Roman" w:cs="Times New Roman"/>
          <w:b/>
          <w:sz w:val="28"/>
          <w:szCs w:val="28"/>
        </w:rPr>
        <w:t>за соблюдением и исполнением ответственными должностными лицами органа исполнительной власти положений</w:t>
      </w:r>
      <w:r>
        <w:rPr>
          <w:rFonts w:ascii="Times New Roman" w:hAnsi="Times New Roman" w:cs="Times New Roman"/>
          <w:b/>
          <w:sz w:val="28"/>
          <w:szCs w:val="28"/>
        </w:rPr>
        <w:t xml:space="preserve"> </w:t>
      </w:r>
      <w:r w:rsidRPr="00EF58F7">
        <w:rPr>
          <w:rFonts w:ascii="Times New Roman" w:hAnsi="Times New Roman" w:cs="Times New Roman"/>
          <w:b/>
          <w:sz w:val="28"/>
          <w:szCs w:val="28"/>
        </w:rPr>
        <w:t>административного регламента и иных нормативных правовых актов,</w:t>
      </w:r>
      <w:r>
        <w:rPr>
          <w:rFonts w:ascii="Times New Roman" w:hAnsi="Times New Roman" w:cs="Times New Roman"/>
          <w:b/>
          <w:sz w:val="28"/>
          <w:szCs w:val="28"/>
        </w:rPr>
        <w:t xml:space="preserve"> </w:t>
      </w:r>
      <w:r w:rsidRPr="00EF58F7">
        <w:rPr>
          <w:rFonts w:ascii="Times New Roman" w:hAnsi="Times New Roman" w:cs="Times New Roman"/>
          <w:b/>
          <w:sz w:val="28"/>
          <w:szCs w:val="28"/>
        </w:rPr>
        <w:t>устанавливающих требования к предоставлению государственной услуги,</w:t>
      </w:r>
      <w:r>
        <w:rPr>
          <w:rFonts w:ascii="Times New Roman" w:hAnsi="Times New Roman" w:cs="Times New Roman"/>
          <w:b/>
          <w:sz w:val="28"/>
          <w:szCs w:val="28"/>
        </w:rPr>
        <w:t xml:space="preserve"> </w:t>
      </w:r>
      <w:r w:rsidRPr="00EF58F7">
        <w:rPr>
          <w:rFonts w:ascii="Times New Roman" w:hAnsi="Times New Roman" w:cs="Times New Roman"/>
          <w:b/>
          <w:sz w:val="28"/>
          <w:szCs w:val="28"/>
        </w:rPr>
        <w:t>а также принятием ими решений</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70</w:t>
      </w:r>
      <w:r w:rsidRPr="00EF58F7">
        <w:rPr>
          <w:rFonts w:ascii="Times New Roman" w:hAnsi="Times New Roman" w:cs="Times New Roman"/>
          <w:sz w:val="28"/>
          <w:szCs w:val="28"/>
        </w:rPr>
        <w:t>. Текущий контроль за соблюдением последовательности действий, определенных административными процедурами, и принятием решений Аттестационной комиссией осуществляется уполномоченными должностными лицами Министерства.</w:t>
      </w:r>
    </w:p>
    <w:p w:rsidR="003C12A1" w:rsidRPr="00EF58F7" w:rsidRDefault="003C12A1" w:rsidP="003C12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71</w:t>
      </w:r>
      <w:r w:rsidRPr="00EF58F7">
        <w:rPr>
          <w:rFonts w:ascii="Times New Roman" w:hAnsi="Times New Roman" w:cs="Times New Roman"/>
          <w:sz w:val="28"/>
          <w:szCs w:val="28"/>
        </w:rPr>
        <w:t>. Текущий контроль осуществляется путем проведения руководителем ГБУ РЦРО  проверок соблюдения и исполнения положений Административного регламента, иных нормативных правовых актов Российской Федерации должностными лицами Министерства. Полномочия должностных лиц на осуществление текущего контроля определяются в должностных инструкциях специалистов.</w:t>
      </w:r>
    </w:p>
    <w:p w:rsidR="003C12A1" w:rsidRPr="00EF58F7" w:rsidRDefault="003C12A1" w:rsidP="003C12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72</w:t>
      </w:r>
      <w:r w:rsidRPr="00EF58F7">
        <w:rPr>
          <w:rFonts w:ascii="Times New Roman" w:hAnsi="Times New Roman" w:cs="Times New Roman"/>
          <w:sz w:val="28"/>
          <w:szCs w:val="28"/>
        </w:rPr>
        <w:t>. Формами контроля за соблюдением предоставления государственной услуги являются:</w:t>
      </w:r>
    </w:p>
    <w:p w:rsidR="003C12A1" w:rsidRPr="00EF58F7" w:rsidRDefault="003C12A1" w:rsidP="003C12A1">
      <w:pPr>
        <w:pStyle w:val="ConsPlusNormal"/>
        <w:ind w:firstLine="709"/>
        <w:jc w:val="both"/>
        <w:rPr>
          <w:rFonts w:ascii="Times New Roman" w:hAnsi="Times New Roman" w:cs="Times New Roman"/>
          <w:sz w:val="28"/>
          <w:szCs w:val="28"/>
        </w:rPr>
      </w:pPr>
      <w:r w:rsidRPr="00EF58F7">
        <w:rPr>
          <w:rFonts w:ascii="Times New Roman" w:hAnsi="Times New Roman" w:cs="Times New Roman"/>
          <w:sz w:val="28"/>
          <w:szCs w:val="28"/>
        </w:rPr>
        <w:t>1) проведение в установленном порядке контрольных проверок;</w:t>
      </w:r>
    </w:p>
    <w:p w:rsidR="003C12A1" w:rsidRPr="00EF58F7" w:rsidRDefault="003C12A1" w:rsidP="003C12A1">
      <w:pPr>
        <w:pStyle w:val="ConsPlusNormal"/>
        <w:ind w:firstLine="709"/>
        <w:jc w:val="both"/>
        <w:rPr>
          <w:rFonts w:ascii="Times New Roman" w:hAnsi="Times New Roman" w:cs="Times New Roman"/>
          <w:sz w:val="28"/>
          <w:szCs w:val="28"/>
        </w:rPr>
      </w:pPr>
      <w:r w:rsidRPr="00EF58F7">
        <w:rPr>
          <w:rFonts w:ascii="Times New Roman" w:hAnsi="Times New Roman" w:cs="Times New Roman"/>
          <w:sz w:val="28"/>
          <w:szCs w:val="28"/>
        </w:rPr>
        <w:t xml:space="preserve">2) рассмотрении отчетов и справок о предоставлении государственной </w:t>
      </w:r>
      <w:r w:rsidRPr="00EF58F7">
        <w:rPr>
          <w:rFonts w:ascii="Times New Roman" w:hAnsi="Times New Roman" w:cs="Times New Roman"/>
          <w:sz w:val="28"/>
          <w:szCs w:val="28"/>
        </w:rPr>
        <w:lastRenderedPageBreak/>
        <w:t>услуги.</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Порядок и периодичность осуществления плановых</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и внеплановых проверок полноты и качества предоставления</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государственной услуги, в том числе порядок и формы</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контроля за полнотой и качеством ее предоставления</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73</w:t>
      </w:r>
      <w:r w:rsidRPr="00EF58F7">
        <w:rPr>
          <w:rFonts w:ascii="Times New Roman" w:hAnsi="Times New Roman" w:cs="Times New Roman"/>
          <w:sz w:val="28"/>
          <w:szCs w:val="28"/>
        </w:rPr>
        <w:t>. Министр образования Оренбургской области организует и осуществляет контроль предоставления государственной услуги.</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74</w:t>
      </w:r>
      <w:r w:rsidRPr="00EF58F7">
        <w:rPr>
          <w:rFonts w:ascii="Times New Roman" w:hAnsi="Times New Roman" w:cs="Times New Roman"/>
          <w:sz w:val="28"/>
          <w:szCs w:val="28"/>
        </w:rPr>
        <w:t>.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3C12A1" w:rsidRPr="00EF58F7" w:rsidRDefault="003C12A1" w:rsidP="003C12A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75</w:t>
      </w:r>
      <w:r w:rsidRPr="00EF58F7">
        <w:rPr>
          <w:rFonts w:ascii="Times New Roman" w:hAnsi="Times New Roman" w:cs="Times New Roman"/>
          <w:sz w:val="28"/>
          <w:szCs w:val="28"/>
        </w:rPr>
        <w:t>. Проверки могут быть плановыми или внеплановыми. Порядок и периодичность осуществления плановых проверок устанавливается Министерством.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jc w:val="center"/>
        <w:outlineLvl w:val="2"/>
        <w:rPr>
          <w:rFonts w:ascii="Times New Roman" w:hAnsi="Times New Roman" w:cs="Times New Roman"/>
          <w:b/>
          <w:sz w:val="28"/>
          <w:szCs w:val="28"/>
        </w:rPr>
      </w:pPr>
      <w:r w:rsidRPr="00EF58F7">
        <w:rPr>
          <w:rFonts w:ascii="Times New Roman" w:hAnsi="Times New Roman" w:cs="Times New Roman"/>
          <w:b/>
          <w:sz w:val="28"/>
          <w:szCs w:val="28"/>
        </w:rPr>
        <w:t>Ответственность должностных лиц органа</w:t>
      </w:r>
    </w:p>
    <w:p w:rsidR="003C12A1" w:rsidRPr="00EF58F7" w:rsidRDefault="003C12A1" w:rsidP="003C12A1">
      <w:pPr>
        <w:pStyle w:val="ConsPlusNormal"/>
        <w:jc w:val="center"/>
        <w:rPr>
          <w:rFonts w:ascii="Times New Roman" w:hAnsi="Times New Roman" w:cs="Times New Roman"/>
          <w:b/>
          <w:sz w:val="28"/>
          <w:szCs w:val="28"/>
        </w:rPr>
      </w:pPr>
      <w:r w:rsidRPr="00EF58F7">
        <w:rPr>
          <w:rFonts w:ascii="Times New Roman" w:hAnsi="Times New Roman" w:cs="Times New Roman"/>
          <w:b/>
          <w:sz w:val="28"/>
          <w:szCs w:val="28"/>
        </w:rPr>
        <w:t>исполнительной власти области</w:t>
      </w:r>
      <w:r>
        <w:rPr>
          <w:rFonts w:ascii="Times New Roman" w:hAnsi="Times New Roman" w:cs="Times New Roman"/>
          <w:b/>
          <w:sz w:val="28"/>
          <w:szCs w:val="28"/>
        </w:rPr>
        <w:t xml:space="preserve"> </w:t>
      </w:r>
      <w:r w:rsidRPr="00EF58F7">
        <w:rPr>
          <w:rFonts w:ascii="Times New Roman" w:hAnsi="Times New Roman" w:cs="Times New Roman"/>
          <w:b/>
          <w:sz w:val="28"/>
          <w:szCs w:val="28"/>
        </w:rPr>
        <w:t>за решения и действия (бездействие), принимаемые (осуществляемые) ими в ходе предоставления</w:t>
      </w:r>
    </w:p>
    <w:p w:rsidR="003C12A1" w:rsidRPr="00EF58F7" w:rsidRDefault="003C12A1" w:rsidP="003C12A1">
      <w:pPr>
        <w:pStyle w:val="ConsPlusNormal"/>
        <w:jc w:val="center"/>
        <w:rPr>
          <w:rFonts w:ascii="Times New Roman" w:hAnsi="Times New Roman" w:cs="Times New Roman"/>
          <w:b/>
          <w:sz w:val="28"/>
          <w:szCs w:val="28"/>
        </w:rPr>
      </w:pPr>
      <w:r w:rsidRPr="00EF58F7">
        <w:rPr>
          <w:rFonts w:ascii="Times New Roman" w:hAnsi="Times New Roman" w:cs="Times New Roman"/>
          <w:b/>
          <w:sz w:val="28"/>
          <w:szCs w:val="28"/>
        </w:rPr>
        <w:t>государственной услуги</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76</w:t>
      </w:r>
      <w:r w:rsidRPr="00EF58F7">
        <w:rPr>
          <w:rFonts w:ascii="Times New Roman" w:hAnsi="Times New Roman" w:cs="Times New Roman"/>
          <w:sz w:val="28"/>
          <w:szCs w:val="28"/>
        </w:rPr>
        <w:t xml:space="preserve">. В случае выявления по результатам проверок нарушений осуществляется привлечение должностных лиц Министерства, специалистов ГБУ РЦРО к ответственности в соответствии с законодательством Российской Федерации. </w:t>
      </w:r>
    </w:p>
    <w:p w:rsidR="003C12A1" w:rsidRPr="00EF58F7" w:rsidRDefault="003C12A1" w:rsidP="003C12A1">
      <w:pPr>
        <w:pStyle w:val="ConsPlusNormal"/>
        <w:ind w:firstLine="709"/>
        <w:jc w:val="both"/>
        <w:rPr>
          <w:rFonts w:ascii="Times New Roman" w:hAnsi="Times New Roman" w:cs="Times New Roman"/>
          <w:sz w:val="28"/>
          <w:szCs w:val="28"/>
        </w:rPr>
      </w:pPr>
      <w:r w:rsidRPr="00EF58F7">
        <w:rPr>
          <w:rFonts w:ascii="Times New Roman" w:hAnsi="Times New Roman" w:cs="Times New Roman"/>
          <w:sz w:val="28"/>
          <w:szCs w:val="28"/>
        </w:rPr>
        <w:t>Персональная ответственность специалистов, должностных лиц закрепляется в их должностных регламентах (инструкциях) или должностных инструкциях в соответствии с требованиями законодательства Российской Федерации.</w:t>
      </w:r>
    </w:p>
    <w:p w:rsidR="003C12A1" w:rsidRPr="00EF58F7" w:rsidRDefault="003C12A1" w:rsidP="003C12A1">
      <w:pPr>
        <w:pStyle w:val="ConsPlusNormal"/>
        <w:ind w:firstLine="709"/>
        <w:jc w:val="center"/>
        <w:outlineLvl w:val="2"/>
        <w:rPr>
          <w:rFonts w:ascii="Times New Roman" w:hAnsi="Times New Roman" w:cs="Times New Roman"/>
          <w:sz w:val="28"/>
          <w:szCs w:val="28"/>
        </w:rPr>
      </w:pPr>
    </w:p>
    <w:p w:rsidR="003C12A1" w:rsidRPr="00EF58F7" w:rsidRDefault="003C12A1" w:rsidP="003C12A1">
      <w:pPr>
        <w:pStyle w:val="ConsPlusNormal"/>
        <w:ind w:firstLine="709"/>
        <w:jc w:val="center"/>
        <w:outlineLvl w:val="2"/>
        <w:rPr>
          <w:rFonts w:ascii="Times New Roman" w:hAnsi="Times New Roman" w:cs="Times New Roman"/>
          <w:b/>
          <w:sz w:val="28"/>
          <w:szCs w:val="28"/>
        </w:rPr>
      </w:pPr>
      <w:r w:rsidRPr="00EF58F7">
        <w:rPr>
          <w:rFonts w:ascii="Times New Roman" w:hAnsi="Times New Roman" w:cs="Times New Roman"/>
          <w:b/>
          <w:sz w:val="28"/>
          <w:szCs w:val="28"/>
        </w:rPr>
        <w:t>Требования к порядку и формам контроля за предоставлением</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государственной услуги, в том числе со стороны граждан,</w:t>
      </w:r>
    </w:p>
    <w:p w:rsidR="003C12A1" w:rsidRPr="00EF58F7" w:rsidRDefault="003C12A1" w:rsidP="003C12A1">
      <w:pPr>
        <w:pStyle w:val="ConsPlusNormal"/>
        <w:ind w:firstLine="709"/>
        <w:jc w:val="center"/>
        <w:rPr>
          <w:rFonts w:ascii="Times New Roman" w:hAnsi="Times New Roman" w:cs="Times New Roman"/>
          <w:b/>
          <w:sz w:val="28"/>
          <w:szCs w:val="28"/>
        </w:rPr>
      </w:pPr>
      <w:r w:rsidRPr="00EF58F7">
        <w:rPr>
          <w:rFonts w:ascii="Times New Roman" w:hAnsi="Times New Roman" w:cs="Times New Roman"/>
          <w:b/>
          <w:sz w:val="28"/>
          <w:szCs w:val="28"/>
        </w:rPr>
        <w:t>их объединений и организаций</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77</w:t>
      </w:r>
      <w:r w:rsidRPr="00EF58F7">
        <w:rPr>
          <w:rFonts w:ascii="Times New Roman" w:hAnsi="Times New Roman" w:cs="Times New Roman"/>
          <w:sz w:val="28"/>
          <w:szCs w:val="28"/>
        </w:rPr>
        <w:t>.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3C12A1" w:rsidRPr="00EF58F7" w:rsidRDefault="003C12A1" w:rsidP="003C12A1">
      <w:pPr>
        <w:pStyle w:val="ConsPlusNormal"/>
        <w:ind w:firstLine="709"/>
        <w:jc w:val="both"/>
        <w:rPr>
          <w:rFonts w:ascii="Times New Roman" w:hAnsi="Times New Roman" w:cs="Times New Roman"/>
          <w:sz w:val="28"/>
          <w:szCs w:val="28"/>
        </w:rPr>
      </w:pP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lastRenderedPageBreak/>
        <w:t>V. Досудебный (внесудебный) порядок обжалования решений и действий (бездействия) органа исполнительной власти Оренбургской области, предоставляющего государственную услугу, многофункционального центра, организаций, осуществляющих функции по предоставлению государственных услуг, а также их должностных лиц, государственных служащих, работников</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p>
    <w:p w:rsidR="003C12A1" w:rsidRDefault="003C12A1" w:rsidP="003C12A1">
      <w:pPr>
        <w:autoSpaceDE w:val="0"/>
        <w:autoSpaceDN w:val="0"/>
        <w:adjustRightInd w:val="0"/>
        <w:spacing w:after="0" w:line="240" w:lineRule="auto"/>
        <w:ind w:firstLine="709"/>
        <w:jc w:val="center"/>
        <w:outlineLvl w:val="0"/>
        <w:rPr>
          <w:rFonts w:ascii="Times New Roman" w:hAnsi="Times New Roman" w:cs="Times New Roman"/>
          <w:b/>
          <w:sz w:val="28"/>
          <w:szCs w:val="28"/>
        </w:rPr>
      </w:pPr>
    </w:p>
    <w:p w:rsidR="003C12A1" w:rsidRPr="00EF58F7" w:rsidRDefault="003C12A1" w:rsidP="003C12A1">
      <w:pPr>
        <w:autoSpaceDE w:val="0"/>
        <w:autoSpaceDN w:val="0"/>
        <w:adjustRightInd w:val="0"/>
        <w:spacing w:after="0" w:line="240" w:lineRule="auto"/>
        <w:ind w:firstLine="709"/>
        <w:jc w:val="center"/>
        <w:outlineLvl w:val="0"/>
        <w:rPr>
          <w:rFonts w:ascii="Times New Roman" w:hAnsi="Times New Roman" w:cs="Times New Roman"/>
          <w:b/>
          <w:sz w:val="28"/>
          <w:szCs w:val="28"/>
        </w:rPr>
      </w:pPr>
      <w:r w:rsidRPr="00EF58F7">
        <w:rPr>
          <w:rFonts w:ascii="Times New Roman" w:hAnsi="Times New Roman" w:cs="Times New Roman"/>
          <w:b/>
          <w:sz w:val="28"/>
          <w:szCs w:val="28"/>
        </w:rPr>
        <w:t>Информация</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для заинтересованных лиц об их праве</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на досудебное (внесудебное) обжалование действий</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(бездействия) и (или) решений, принятых (осуществленных)</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в ходе предоставления государственной услуги</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sz w:val="28"/>
          <w:szCs w:val="28"/>
        </w:rPr>
      </w:pP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Pr="00EF58F7">
        <w:rPr>
          <w:rFonts w:ascii="Times New Roman" w:hAnsi="Times New Roman" w:cs="Times New Roman"/>
          <w:sz w:val="28"/>
          <w:szCs w:val="28"/>
        </w:rPr>
        <w:t>. В случае если заявитель считает, что в ходе предоставления государственной услуги решениями и (или) действиями (бездействием) ГБУ РЦРО, их специалистом, должностным лицом Министерства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p>
    <w:p w:rsidR="003C12A1" w:rsidRDefault="003C12A1" w:rsidP="003C12A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EF58F7">
        <w:rPr>
          <w:rFonts w:ascii="Times New Roman" w:hAnsi="Times New Roman" w:cs="Times New Roman"/>
          <w:b/>
          <w:sz w:val="28"/>
          <w:szCs w:val="28"/>
        </w:rPr>
        <w:t xml:space="preserve">Органы государственной власти, организации </w:t>
      </w:r>
    </w:p>
    <w:p w:rsidR="003C12A1" w:rsidRDefault="003C12A1" w:rsidP="003C12A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EF58F7">
        <w:rPr>
          <w:rFonts w:ascii="Times New Roman" w:hAnsi="Times New Roman" w:cs="Times New Roman"/>
          <w:b/>
          <w:sz w:val="28"/>
          <w:szCs w:val="28"/>
        </w:rPr>
        <w:t>и уполномоченные</w:t>
      </w:r>
      <w:r>
        <w:rPr>
          <w:rFonts w:ascii="Times New Roman" w:hAnsi="Times New Roman" w:cs="Times New Roman"/>
          <w:b/>
          <w:sz w:val="28"/>
          <w:szCs w:val="28"/>
        </w:rPr>
        <w:t xml:space="preserve"> </w:t>
      </w:r>
      <w:r w:rsidRPr="00EF58F7">
        <w:rPr>
          <w:rFonts w:ascii="Times New Roman" w:hAnsi="Times New Roman" w:cs="Times New Roman"/>
          <w:b/>
          <w:sz w:val="28"/>
          <w:szCs w:val="28"/>
        </w:rPr>
        <w:t xml:space="preserve">на рассмотрение жалобы лица, </w:t>
      </w:r>
    </w:p>
    <w:p w:rsidR="003C12A1" w:rsidRPr="00EF58F7" w:rsidRDefault="003C12A1" w:rsidP="003C12A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EF58F7">
        <w:rPr>
          <w:rFonts w:ascii="Times New Roman" w:hAnsi="Times New Roman" w:cs="Times New Roman"/>
          <w:b/>
          <w:sz w:val="28"/>
          <w:szCs w:val="28"/>
        </w:rPr>
        <w:t>которым может быть направлена</w:t>
      </w:r>
      <w:r>
        <w:rPr>
          <w:rFonts w:ascii="Times New Roman" w:hAnsi="Times New Roman" w:cs="Times New Roman"/>
          <w:b/>
          <w:sz w:val="28"/>
          <w:szCs w:val="28"/>
        </w:rPr>
        <w:t xml:space="preserve"> </w:t>
      </w:r>
      <w:r w:rsidRPr="00EF58F7">
        <w:rPr>
          <w:rFonts w:ascii="Times New Roman" w:hAnsi="Times New Roman" w:cs="Times New Roman"/>
          <w:b/>
          <w:sz w:val="28"/>
          <w:szCs w:val="28"/>
        </w:rPr>
        <w:t>жалоба заявителя в досудебном (внесудебном) порядке</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79</w:t>
      </w:r>
      <w:r w:rsidRPr="00EF58F7">
        <w:rPr>
          <w:rFonts w:ascii="Times New Roman" w:hAnsi="Times New Roman" w:cs="Times New Roman"/>
          <w:sz w:val="28"/>
          <w:szCs w:val="28"/>
        </w:rPr>
        <w:t>. Жалоба подается в ГБУ РЦРО и Министерство, МФЦ либо в орган, являющийся учредителем МФЦ.</w:t>
      </w:r>
    </w:p>
    <w:p w:rsidR="003C12A1" w:rsidRPr="00EF58F7" w:rsidRDefault="003C12A1" w:rsidP="003C12A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F58F7">
        <w:rPr>
          <w:rFonts w:ascii="Times New Roman" w:hAnsi="Times New Roman" w:cs="Times New Roman"/>
          <w:sz w:val="28"/>
          <w:szCs w:val="28"/>
        </w:rPr>
        <w:t>Жалобы на решения и действия (бездействие) руководителя Министерства подаются в Правительство Оренбургской области. Жалоба на решения и действия (бездействие) специалиста ГБУ РЦРО подается руководителю ГБУ РЦРО. Жалоба на решения и действия (бездействия) руководителя ГБУ РЦРО подается в Министерство.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p>
    <w:p w:rsidR="003C12A1" w:rsidRPr="00EF58F7" w:rsidRDefault="003C12A1" w:rsidP="003C12A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EF58F7">
        <w:rPr>
          <w:rFonts w:ascii="Times New Roman" w:hAnsi="Times New Roman" w:cs="Times New Roman"/>
          <w:b/>
          <w:sz w:val="28"/>
          <w:szCs w:val="28"/>
        </w:rPr>
        <w:t>Способы информирования заявителей о порядке подачи</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и рассмотрения жалобы, в том числе с использованием Портала</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80</w:t>
      </w:r>
      <w:r w:rsidRPr="00EF58F7">
        <w:rPr>
          <w:rFonts w:ascii="Times New Roman" w:hAnsi="Times New Roman" w:cs="Times New Roman"/>
          <w:sz w:val="28"/>
          <w:szCs w:val="28"/>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ГБУ РЦРО и Министерства, на Портале.</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81</w:t>
      </w:r>
      <w:r w:rsidRPr="00EF58F7">
        <w:rPr>
          <w:rFonts w:ascii="Times New Roman" w:hAnsi="Times New Roman" w:cs="Times New Roman"/>
          <w:sz w:val="28"/>
          <w:szCs w:val="28"/>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 на официальном сайте ГБУ РЦРО и Министерства, на Портале.</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p>
    <w:p w:rsidR="003C12A1" w:rsidRPr="00EF58F7" w:rsidRDefault="003C12A1" w:rsidP="003C12A1">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EF58F7">
        <w:rPr>
          <w:rFonts w:ascii="Times New Roman" w:hAnsi="Times New Roman" w:cs="Times New Roman"/>
          <w:b/>
          <w:sz w:val="28"/>
          <w:szCs w:val="28"/>
        </w:rPr>
        <w:t>Перечень</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нормативных правовых актов, регулирующих порядок</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досудебного (внесудебного) обжалования решений и действий</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(бездействия) органа исполнительной власти</w:t>
      </w:r>
    </w:p>
    <w:p w:rsidR="003C12A1" w:rsidRPr="00EF58F7"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r w:rsidRPr="00EF58F7">
        <w:rPr>
          <w:rFonts w:ascii="Times New Roman" w:hAnsi="Times New Roman" w:cs="Times New Roman"/>
          <w:b/>
          <w:sz w:val="28"/>
          <w:szCs w:val="28"/>
        </w:rPr>
        <w:t>Оренбургской области, а также его должностных лиц</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w:t>
      </w:r>
      <w:r w:rsidRPr="00EF58F7">
        <w:rPr>
          <w:rFonts w:ascii="Times New Roman" w:hAnsi="Times New Roman" w:cs="Times New Roman"/>
          <w:sz w:val="28"/>
          <w:szCs w:val="28"/>
        </w:rPr>
        <w:t xml:space="preserve">. Федеральный </w:t>
      </w:r>
      <w:hyperlink r:id="rId14" w:history="1">
        <w:r w:rsidRPr="00EF58F7">
          <w:rPr>
            <w:rFonts w:ascii="Times New Roman" w:hAnsi="Times New Roman" w:cs="Times New Roman"/>
            <w:sz w:val="28"/>
            <w:szCs w:val="28"/>
          </w:rPr>
          <w:t>закон</w:t>
        </w:r>
      </w:hyperlink>
      <w:r w:rsidRPr="00EF58F7">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w:t>
      </w:r>
    </w:p>
    <w:p w:rsidR="003C12A1" w:rsidRPr="00EF58F7" w:rsidRDefault="003C12A1" w:rsidP="003C12A1">
      <w:pPr>
        <w:autoSpaceDE w:val="0"/>
        <w:autoSpaceDN w:val="0"/>
        <w:adjustRightInd w:val="0"/>
        <w:spacing w:after="0" w:line="240" w:lineRule="auto"/>
        <w:ind w:firstLine="709"/>
        <w:jc w:val="both"/>
        <w:rPr>
          <w:rFonts w:ascii="Times New Roman" w:hAnsi="Times New Roman" w:cs="Times New Roman"/>
          <w:color w:val="22272F"/>
          <w:sz w:val="28"/>
          <w:szCs w:val="28"/>
        </w:rPr>
      </w:pPr>
      <w:r w:rsidRPr="00EF58F7">
        <w:rPr>
          <w:rFonts w:ascii="Times New Roman" w:hAnsi="Times New Roman" w:cs="Times New Roman"/>
          <w:sz w:val="28"/>
          <w:szCs w:val="28"/>
        </w:rPr>
        <w:t xml:space="preserve">- </w:t>
      </w:r>
      <w:hyperlink r:id="rId15" w:anchor="/document/27537955/entry/0" w:history="1">
        <w:r w:rsidRPr="00EF58F7">
          <w:rPr>
            <w:rFonts w:ascii="Times New Roman" w:hAnsi="Times New Roman" w:cs="Times New Roman"/>
            <w:color w:val="22272F"/>
            <w:sz w:val="28"/>
            <w:szCs w:val="28"/>
          </w:rPr>
          <w:t>постановление</w:t>
        </w:r>
      </w:hyperlink>
      <w:r w:rsidRPr="00EF58F7">
        <w:rPr>
          <w:rFonts w:ascii="Times New Roman" w:hAnsi="Times New Roman" w:cs="Times New Roman"/>
          <w:color w:val="22272F"/>
          <w:sz w:val="28"/>
          <w:szCs w:val="28"/>
        </w:rPr>
        <w:t xml:space="preserve"> Правительства РФ </w:t>
      </w:r>
      <w:r w:rsidRPr="00EF58F7">
        <w:rPr>
          <w:rFonts w:ascii="Times New Roman" w:hAnsi="Times New Roman" w:cs="Times New Roman"/>
          <w:sz w:val="28"/>
          <w:szCs w:val="28"/>
        </w:rPr>
        <w:t xml:space="preserve">от 16 августа 2012 № 840 </w:t>
      </w:r>
      <w:r w:rsidRPr="00EF58F7">
        <w:rPr>
          <w:rFonts w:ascii="Times New Roman" w:hAnsi="Times New Roman" w:cs="Times New Roman"/>
          <w:color w:val="22272F"/>
          <w:sz w:val="28"/>
          <w:szCs w:val="28"/>
        </w:rPr>
        <w:t xml:space="preserve">«О порядке </w:t>
      </w:r>
      <w:r w:rsidRPr="00EF58F7">
        <w:rPr>
          <w:rFonts w:ascii="Times New Roman" w:hAnsi="Times New Roman" w:cs="Times New Roman"/>
          <w:sz w:val="28"/>
          <w:szCs w:val="28"/>
        </w:rPr>
        <w:t>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r>
        <w:rPr>
          <w:rFonts w:ascii="Times New Roman" w:hAnsi="Times New Roman" w:cs="Times New Roman"/>
          <w:sz w:val="28"/>
          <w:szCs w:val="28"/>
        </w:rPr>
        <w:t xml:space="preserve"> </w:t>
      </w:r>
      <w:hyperlink r:id="rId16" w:history="1">
        <w:r w:rsidRPr="00EF58F7">
          <w:rPr>
            <w:rFonts w:ascii="Times New Roman" w:hAnsi="Times New Roman" w:cs="Times New Roman"/>
            <w:sz w:val="28"/>
            <w:szCs w:val="28"/>
          </w:rPr>
          <w:t>частью 1.1 статьи 16</w:t>
        </w:r>
      </w:hyperlink>
      <w:r w:rsidRPr="00EF58F7">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EF58F7">
        <w:rPr>
          <w:rFonts w:ascii="Times New Roman" w:hAnsi="Times New Roman" w:cs="Times New Roman"/>
          <w:color w:val="22272F"/>
          <w:sz w:val="28"/>
          <w:szCs w:val="28"/>
        </w:rPr>
        <w:t>».</w:t>
      </w:r>
    </w:p>
    <w:p w:rsidR="003C12A1" w:rsidRDefault="003C12A1" w:rsidP="003C12A1">
      <w:pPr>
        <w:autoSpaceDE w:val="0"/>
        <w:autoSpaceDN w:val="0"/>
        <w:adjustRightInd w:val="0"/>
        <w:spacing w:after="0" w:line="240" w:lineRule="auto"/>
        <w:ind w:firstLine="709"/>
        <w:jc w:val="center"/>
        <w:rPr>
          <w:rFonts w:ascii="Times New Roman" w:hAnsi="Times New Roman" w:cs="Times New Roman"/>
          <w:b/>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p w:rsidR="003C12A1" w:rsidRDefault="003C12A1" w:rsidP="003C12A1">
      <w:pPr>
        <w:spacing w:after="0" w:line="240" w:lineRule="auto"/>
        <w:ind w:firstLine="720"/>
        <w:jc w:val="right"/>
        <w:rPr>
          <w:rFonts w:ascii="Times New Roman" w:hAnsi="Times New Roman" w:cs="Times New Roman"/>
          <w:sz w:val="28"/>
          <w:szCs w:val="28"/>
        </w:rPr>
      </w:pPr>
    </w:p>
    <w:tbl>
      <w:tblPr>
        <w:tblStyle w:val="ac"/>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29"/>
      </w:tblGrid>
      <w:tr w:rsidR="003C12A1" w:rsidTr="00E108D5">
        <w:tc>
          <w:tcPr>
            <w:tcW w:w="5070" w:type="dxa"/>
          </w:tcPr>
          <w:p w:rsidR="003C12A1" w:rsidRDefault="003C12A1" w:rsidP="00E108D5">
            <w:pPr>
              <w:spacing w:line="360" w:lineRule="auto"/>
              <w:jc w:val="right"/>
              <w:rPr>
                <w:rFonts w:ascii="Times New Roman" w:hAnsi="Times New Roman" w:cs="Times New Roman"/>
                <w:sz w:val="28"/>
                <w:szCs w:val="28"/>
              </w:rPr>
            </w:pPr>
          </w:p>
        </w:tc>
        <w:tc>
          <w:tcPr>
            <w:tcW w:w="4729" w:type="dxa"/>
          </w:tcPr>
          <w:p w:rsidR="003C12A1" w:rsidRDefault="003C12A1" w:rsidP="00E108D5">
            <w:pPr>
              <w:ind w:hanging="40"/>
              <w:rPr>
                <w:rFonts w:ascii="Times New Roman" w:hAnsi="Times New Roman" w:cs="Times New Roman"/>
                <w:sz w:val="28"/>
                <w:szCs w:val="28"/>
              </w:rPr>
            </w:pPr>
            <w:r w:rsidRPr="003F3E9D">
              <w:rPr>
                <w:rFonts w:ascii="Times New Roman" w:hAnsi="Times New Roman" w:cs="Times New Roman"/>
                <w:sz w:val="28"/>
                <w:szCs w:val="28"/>
              </w:rPr>
              <w:t>Приложение № 1</w:t>
            </w:r>
          </w:p>
          <w:p w:rsidR="003C12A1" w:rsidRPr="003F3E9D" w:rsidRDefault="003C12A1" w:rsidP="00E108D5">
            <w:pPr>
              <w:ind w:hanging="40"/>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3C12A1" w:rsidRDefault="003C12A1" w:rsidP="00E108D5">
            <w:pPr>
              <w:pStyle w:val="ConsPlusNonformat"/>
              <w:ind w:hanging="37"/>
              <w:rPr>
                <w:rFonts w:ascii="Times New Roman" w:hAnsi="Times New Roman" w:cs="Times New Roman"/>
                <w:sz w:val="26"/>
                <w:szCs w:val="26"/>
              </w:rPr>
            </w:pPr>
          </w:p>
          <w:p w:rsidR="003C12A1" w:rsidRDefault="003C12A1" w:rsidP="00E108D5">
            <w:pPr>
              <w:pStyle w:val="ConsPlusNonformat"/>
              <w:ind w:hanging="37"/>
              <w:rPr>
                <w:rFonts w:ascii="Times New Roman" w:hAnsi="Times New Roman" w:cs="Times New Roman"/>
                <w:sz w:val="26"/>
                <w:szCs w:val="26"/>
              </w:rPr>
            </w:pPr>
          </w:p>
          <w:p w:rsidR="003C12A1" w:rsidRDefault="003C12A1" w:rsidP="00E108D5">
            <w:pPr>
              <w:pStyle w:val="ConsPlusNonformat"/>
              <w:ind w:hanging="37"/>
              <w:rPr>
                <w:rFonts w:ascii="Times New Roman" w:hAnsi="Times New Roman" w:cs="Times New Roman"/>
                <w:sz w:val="28"/>
                <w:szCs w:val="28"/>
              </w:rPr>
            </w:pPr>
            <w:r w:rsidRPr="00332A41">
              <w:rPr>
                <w:rFonts w:ascii="Times New Roman" w:hAnsi="Times New Roman" w:cs="Times New Roman"/>
                <w:sz w:val="28"/>
                <w:szCs w:val="28"/>
              </w:rPr>
              <w:t>В Аттестационную коми</w:t>
            </w:r>
            <w:r>
              <w:rPr>
                <w:rFonts w:ascii="Times New Roman" w:hAnsi="Times New Roman" w:cs="Times New Roman"/>
                <w:sz w:val="28"/>
                <w:szCs w:val="28"/>
              </w:rPr>
              <w:t xml:space="preserve">ссию </w:t>
            </w:r>
            <w:r w:rsidRPr="00332A41">
              <w:rPr>
                <w:rFonts w:ascii="Times New Roman" w:hAnsi="Times New Roman" w:cs="Times New Roman"/>
                <w:sz w:val="28"/>
                <w:szCs w:val="28"/>
              </w:rPr>
              <w:t>Оренбургской области</w:t>
            </w:r>
            <w:r>
              <w:rPr>
                <w:rFonts w:ascii="Times New Roman" w:hAnsi="Times New Roman" w:cs="Times New Roman"/>
                <w:sz w:val="28"/>
                <w:szCs w:val="28"/>
              </w:rPr>
              <w:t xml:space="preserve"> по </w:t>
            </w:r>
            <w:r w:rsidRPr="00B21CC4">
              <w:rPr>
                <w:rFonts w:ascii="Times New Roman" w:hAnsi="Times New Roman" w:cs="Times New Roman"/>
                <w:sz w:val="28"/>
                <w:szCs w:val="28"/>
              </w:rPr>
              <w:t>проведению аттестации педагогических работников в целях установления квалификационной категории</w:t>
            </w:r>
          </w:p>
          <w:p w:rsidR="003C12A1" w:rsidRPr="00332A41" w:rsidRDefault="003C12A1" w:rsidP="00E108D5">
            <w:pPr>
              <w:pStyle w:val="ConsPlusNonformat"/>
              <w:ind w:hanging="37"/>
              <w:rPr>
                <w:rFonts w:ascii="Times New Roman" w:hAnsi="Times New Roman" w:cs="Times New Roman"/>
                <w:sz w:val="28"/>
                <w:szCs w:val="28"/>
              </w:rPr>
            </w:pPr>
          </w:p>
          <w:p w:rsidR="003C12A1" w:rsidRPr="002B5882" w:rsidRDefault="003C12A1" w:rsidP="00E108D5">
            <w:pPr>
              <w:pStyle w:val="ConsPlusNonformat"/>
              <w:ind w:hanging="37"/>
              <w:rPr>
                <w:rFonts w:ascii="Times New Roman" w:hAnsi="Times New Roman" w:cs="Times New Roman"/>
                <w:sz w:val="26"/>
                <w:szCs w:val="26"/>
              </w:rPr>
            </w:pPr>
            <w:r w:rsidRPr="002B5882">
              <w:rPr>
                <w:rFonts w:ascii="Times New Roman" w:hAnsi="Times New Roman" w:cs="Times New Roman"/>
                <w:sz w:val="26"/>
                <w:szCs w:val="26"/>
              </w:rPr>
              <w:t>от ____________________________</w:t>
            </w:r>
            <w:r>
              <w:rPr>
                <w:rFonts w:ascii="Times New Roman" w:hAnsi="Times New Roman" w:cs="Times New Roman"/>
                <w:sz w:val="26"/>
                <w:szCs w:val="26"/>
              </w:rPr>
              <w:t>____</w:t>
            </w:r>
          </w:p>
          <w:p w:rsidR="003C12A1" w:rsidRPr="00332A41" w:rsidRDefault="003C12A1" w:rsidP="00E108D5">
            <w:pPr>
              <w:pStyle w:val="ConsPlusNonformat"/>
              <w:ind w:hanging="37"/>
              <w:jc w:val="center"/>
              <w:rPr>
                <w:rFonts w:ascii="Times New Roman" w:hAnsi="Times New Roman" w:cs="Times New Roman"/>
                <w:sz w:val="24"/>
                <w:szCs w:val="24"/>
              </w:rPr>
            </w:pPr>
            <w:r w:rsidRPr="00332A41">
              <w:rPr>
                <w:rFonts w:ascii="Times New Roman" w:hAnsi="Times New Roman" w:cs="Times New Roman"/>
                <w:sz w:val="24"/>
                <w:szCs w:val="24"/>
              </w:rPr>
              <w:t>(фамилия, имя, отчество)</w:t>
            </w:r>
          </w:p>
          <w:p w:rsidR="003C12A1" w:rsidRPr="002B5882" w:rsidRDefault="003C12A1" w:rsidP="00E108D5">
            <w:pPr>
              <w:pStyle w:val="ConsPlusNonformat"/>
              <w:ind w:hanging="37"/>
              <w:rPr>
                <w:rFonts w:ascii="Times New Roman" w:hAnsi="Times New Roman" w:cs="Times New Roman"/>
                <w:sz w:val="26"/>
                <w:szCs w:val="26"/>
              </w:rPr>
            </w:pPr>
            <w:r w:rsidRPr="002B5882">
              <w:rPr>
                <w:rFonts w:ascii="Times New Roman" w:hAnsi="Times New Roman" w:cs="Times New Roman"/>
                <w:sz w:val="26"/>
                <w:szCs w:val="26"/>
              </w:rPr>
              <w:t xml:space="preserve">                                      ______________________________</w:t>
            </w:r>
            <w:r>
              <w:rPr>
                <w:rFonts w:ascii="Times New Roman" w:hAnsi="Times New Roman" w:cs="Times New Roman"/>
                <w:sz w:val="26"/>
                <w:szCs w:val="26"/>
              </w:rPr>
              <w:t>____</w:t>
            </w:r>
          </w:p>
          <w:p w:rsidR="003C12A1" w:rsidRPr="00332A41" w:rsidRDefault="003C12A1" w:rsidP="00E108D5">
            <w:pPr>
              <w:pStyle w:val="ConsPlusNonformat"/>
              <w:ind w:hanging="37"/>
              <w:jc w:val="center"/>
              <w:rPr>
                <w:rFonts w:ascii="Times New Roman" w:hAnsi="Times New Roman" w:cs="Times New Roman"/>
                <w:sz w:val="24"/>
                <w:szCs w:val="24"/>
              </w:rPr>
            </w:pPr>
            <w:r w:rsidRPr="00332A41">
              <w:rPr>
                <w:rFonts w:ascii="Times New Roman" w:hAnsi="Times New Roman" w:cs="Times New Roman"/>
                <w:sz w:val="24"/>
                <w:szCs w:val="24"/>
              </w:rPr>
              <w:t>(должность, место работы)</w:t>
            </w:r>
          </w:p>
          <w:p w:rsidR="003C12A1" w:rsidRPr="002B5882" w:rsidRDefault="003C12A1" w:rsidP="00E108D5">
            <w:pPr>
              <w:pStyle w:val="ConsPlusNonformat"/>
              <w:ind w:hanging="37"/>
              <w:rPr>
                <w:rFonts w:ascii="Times New Roman" w:hAnsi="Times New Roman" w:cs="Times New Roman"/>
                <w:sz w:val="26"/>
                <w:szCs w:val="26"/>
              </w:rPr>
            </w:pPr>
            <w:r w:rsidRPr="002B5882">
              <w:rPr>
                <w:rFonts w:ascii="Times New Roman" w:hAnsi="Times New Roman" w:cs="Times New Roman"/>
                <w:sz w:val="26"/>
                <w:szCs w:val="26"/>
              </w:rPr>
              <w:t>___________________________________</w:t>
            </w:r>
          </w:p>
          <w:p w:rsidR="003C12A1" w:rsidRDefault="003C12A1" w:rsidP="00E108D5">
            <w:pPr>
              <w:spacing w:line="360" w:lineRule="auto"/>
              <w:ind w:hanging="37"/>
              <w:rPr>
                <w:rFonts w:ascii="Times New Roman" w:hAnsi="Times New Roman" w:cs="Times New Roman"/>
                <w:sz w:val="28"/>
                <w:szCs w:val="28"/>
              </w:rPr>
            </w:pPr>
            <w:r w:rsidRPr="002B5882">
              <w:rPr>
                <w:rFonts w:ascii="Times New Roman" w:hAnsi="Times New Roman" w:cs="Times New Roman"/>
                <w:sz w:val="26"/>
                <w:szCs w:val="26"/>
              </w:rPr>
              <w:t>___________________________________</w:t>
            </w:r>
          </w:p>
        </w:tc>
      </w:tr>
    </w:tbl>
    <w:p w:rsidR="003C12A1" w:rsidRDefault="003C12A1" w:rsidP="003C12A1">
      <w:pPr>
        <w:pStyle w:val="ConsPlusNonformat"/>
        <w:jc w:val="right"/>
        <w:rPr>
          <w:rFonts w:ascii="Times New Roman" w:hAnsi="Times New Roman" w:cs="Times New Roman"/>
          <w:sz w:val="26"/>
          <w:szCs w:val="26"/>
        </w:rPr>
      </w:pPr>
    </w:p>
    <w:p w:rsidR="003C12A1" w:rsidRPr="002B5882" w:rsidRDefault="003C12A1" w:rsidP="003C12A1">
      <w:pPr>
        <w:pStyle w:val="ConsPlusNonformat"/>
        <w:jc w:val="right"/>
        <w:rPr>
          <w:rFonts w:ascii="Times New Roman" w:hAnsi="Times New Roman" w:cs="Times New Roman"/>
          <w:sz w:val="26"/>
          <w:szCs w:val="26"/>
        </w:rPr>
      </w:pPr>
    </w:p>
    <w:p w:rsidR="003C12A1" w:rsidRPr="00332A41" w:rsidRDefault="003C12A1" w:rsidP="003C12A1">
      <w:pPr>
        <w:pStyle w:val="ConsPlusNonformat"/>
        <w:jc w:val="center"/>
        <w:rPr>
          <w:rFonts w:ascii="Times New Roman" w:hAnsi="Times New Roman" w:cs="Times New Roman"/>
          <w:sz w:val="28"/>
          <w:szCs w:val="28"/>
        </w:rPr>
      </w:pPr>
    </w:p>
    <w:p w:rsidR="003C12A1" w:rsidRPr="00332A41" w:rsidRDefault="003C12A1" w:rsidP="003C12A1">
      <w:pPr>
        <w:pStyle w:val="ConsPlusNonformat"/>
        <w:jc w:val="center"/>
        <w:rPr>
          <w:rFonts w:ascii="Times New Roman" w:hAnsi="Times New Roman" w:cs="Times New Roman"/>
          <w:sz w:val="28"/>
          <w:szCs w:val="28"/>
        </w:rPr>
      </w:pPr>
      <w:r w:rsidRPr="00332A41">
        <w:rPr>
          <w:rFonts w:ascii="Times New Roman" w:hAnsi="Times New Roman" w:cs="Times New Roman"/>
          <w:sz w:val="28"/>
          <w:szCs w:val="28"/>
        </w:rPr>
        <w:t>ЗАЯВЛЕНИЕ</w:t>
      </w:r>
    </w:p>
    <w:p w:rsidR="003C12A1" w:rsidRPr="00332A41" w:rsidRDefault="003C12A1" w:rsidP="003C12A1">
      <w:pPr>
        <w:pStyle w:val="ConsPlusNonformat"/>
        <w:tabs>
          <w:tab w:val="left" w:pos="5835"/>
        </w:tabs>
        <w:rPr>
          <w:rFonts w:ascii="Times New Roman" w:hAnsi="Times New Roman" w:cs="Times New Roman"/>
          <w:sz w:val="28"/>
          <w:szCs w:val="28"/>
        </w:rPr>
      </w:pPr>
      <w:r w:rsidRPr="00332A41">
        <w:rPr>
          <w:rFonts w:ascii="Times New Roman" w:hAnsi="Times New Roman" w:cs="Times New Roman"/>
          <w:sz w:val="28"/>
          <w:szCs w:val="28"/>
        </w:rPr>
        <w:tab/>
      </w:r>
    </w:p>
    <w:p w:rsidR="003C12A1" w:rsidRPr="00332A41" w:rsidRDefault="003C12A1" w:rsidP="003C12A1">
      <w:pPr>
        <w:pStyle w:val="ConsPlusNonformat"/>
        <w:spacing w:line="276" w:lineRule="auto"/>
        <w:ind w:firstLine="540"/>
        <w:jc w:val="both"/>
        <w:rPr>
          <w:rFonts w:ascii="Times New Roman" w:hAnsi="Times New Roman" w:cs="Times New Roman"/>
          <w:sz w:val="28"/>
          <w:szCs w:val="28"/>
        </w:rPr>
      </w:pPr>
      <w:r w:rsidRPr="00332A41">
        <w:rPr>
          <w:rFonts w:ascii="Times New Roman" w:hAnsi="Times New Roman" w:cs="Times New Roman"/>
          <w:sz w:val="28"/>
          <w:szCs w:val="28"/>
        </w:rPr>
        <w:t>Прошу аттестовать меня в 20____ году на ___________ квалификационную категорию по должности (должностям)_______________</w:t>
      </w:r>
    </w:p>
    <w:p w:rsidR="003C12A1" w:rsidRPr="00332A41" w:rsidRDefault="003C12A1" w:rsidP="003C12A1">
      <w:pPr>
        <w:pStyle w:val="ConsPlusNonformat"/>
        <w:spacing w:line="276" w:lineRule="auto"/>
        <w:ind w:right="99" w:firstLine="540"/>
        <w:jc w:val="both"/>
        <w:rPr>
          <w:rFonts w:ascii="Times New Roman" w:hAnsi="Times New Roman" w:cs="Times New Roman"/>
          <w:sz w:val="28"/>
          <w:szCs w:val="28"/>
        </w:rPr>
      </w:pPr>
      <w:r w:rsidRPr="00332A41">
        <w:rPr>
          <w:rFonts w:ascii="Times New Roman" w:hAnsi="Times New Roman" w:cs="Times New Roman"/>
          <w:sz w:val="28"/>
          <w:szCs w:val="28"/>
        </w:rPr>
        <w:t>В настоящее время имею ___________ квалификационную категорию, срок ее действия до____________________</w:t>
      </w:r>
    </w:p>
    <w:p w:rsidR="003C12A1" w:rsidRPr="00332A41" w:rsidRDefault="003C12A1" w:rsidP="003C12A1">
      <w:pPr>
        <w:pStyle w:val="ConsPlusNonformat"/>
        <w:spacing w:line="276" w:lineRule="auto"/>
        <w:ind w:right="-3" w:firstLine="540"/>
        <w:jc w:val="both"/>
        <w:rPr>
          <w:rFonts w:ascii="Times New Roman" w:hAnsi="Times New Roman" w:cs="Times New Roman"/>
          <w:sz w:val="28"/>
          <w:szCs w:val="28"/>
        </w:rPr>
      </w:pPr>
      <w:r w:rsidRPr="00332A41">
        <w:rPr>
          <w:rFonts w:ascii="Times New Roman" w:hAnsi="Times New Roman" w:cs="Times New Roman"/>
          <w:sz w:val="28"/>
          <w:szCs w:val="28"/>
        </w:rPr>
        <w:t>Основанием для аттестации на указанную в заявлении квалификационную категорию считаю следующие результаты работы, соответствующие требованиям, предъявляемым к _____________ квалификационной категории</w:t>
      </w:r>
      <w:r w:rsidRPr="00332A41">
        <w:rPr>
          <w:rStyle w:val="a9"/>
          <w:rFonts w:ascii="Times New Roman" w:hAnsi="Times New Roman" w:cs="Times New Roman"/>
          <w:sz w:val="28"/>
          <w:szCs w:val="28"/>
        </w:rPr>
        <w:footnoteReference w:id="2"/>
      </w:r>
      <w:r w:rsidRPr="00332A41">
        <w:rPr>
          <w:rFonts w:ascii="Times New Roman" w:hAnsi="Times New Roman" w:cs="Times New Roman"/>
          <w:sz w:val="28"/>
          <w:szCs w:val="28"/>
        </w:rPr>
        <w:t>:</w:t>
      </w:r>
    </w:p>
    <w:p w:rsidR="003C12A1" w:rsidRPr="00332A41" w:rsidRDefault="003C12A1" w:rsidP="003C12A1">
      <w:pPr>
        <w:pStyle w:val="ConsPlusNonformat"/>
        <w:spacing w:line="276" w:lineRule="auto"/>
        <w:ind w:right="-3" w:firstLine="540"/>
        <w:jc w:val="both"/>
        <w:rPr>
          <w:rFonts w:ascii="Times New Roman" w:hAnsi="Times New Roman" w:cs="Times New Roman"/>
          <w:sz w:val="28"/>
          <w:szCs w:val="28"/>
        </w:rPr>
      </w:pPr>
      <w:r w:rsidRPr="00332A41">
        <w:rPr>
          <w:rFonts w:ascii="Times New Roman" w:hAnsi="Times New Roman" w:cs="Times New Roman"/>
          <w:sz w:val="28"/>
          <w:szCs w:val="28"/>
        </w:rPr>
        <w:t>а) на высшую – п. 37 Порядка аттестации (приказ Министерства образования и науки РФ от 7 апреля 2014 г. № 276);</w:t>
      </w:r>
    </w:p>
    <w:p w:rsidR="003C12A1" w:rsidRPr="00332A41" w:rsidRDefault="003C12A1" w:rsidP="003C12A1">
      <w:pPr>
        <w:pStyle w:val="ConsPlusNonformat"/>
        <w:spacing w:line="276" w:lineRule="auto"/>
        <w:ind w:right="-3" w:firstLine="540"/>
        <w:jc w:val="both"/>
        <w:rPr>
          <w:rFonts w:ascii="Times New Roman" w:hAnsi="Times New Roman" w:cs="Times New Roman"/>
          <w:sz w:val="28"/>
          <w:szCs w:val="28"/>
        </w:rPr>
      </w:pPr>
      <w:r w:rsidRPr="00332A41">
        <w:rPr>
          <w:rFonts w:ascii="Times New Roman" w:hAnsi="Times New Roman" w:cs="Times New Roman"/>
          <w:sz w:val="28"/>
          <w:szCs w:val="28"/>
        </w:rPr>
        <w:t>б) на первую - п. 36 Порядка аттестации (приказ Министерства образования и науки РФ от 7 апреля 2014 г. № 276).</w:t>
      </w:r>
    </w:p>
    <w:p w:rsidR="003C12A1" w:rsidRPr="00332A41" w:rsidRDefault="003C12A1" w:rsidP="003C12A1">
      <w:pPr>
        <w:pStyle w:val="ConsPlusNonformat"/>
        <w:spacing w:line="276" w:lineRule="auto"/>
        <w:ind w:firstLine="567"/>
        <w:jc w:val="both"/>
        <w:rPr>
          <w:rFonts w:ascii="Times New Roman" w:hAnsi="Times New Roman" w:cs="Times New Roman"/>
          <w:sz w:val="28"/>
          <w:szCs w:val="28"/>
        </w:rPr>
      </w:pPr>
      <w:r w:rsidRPr="00332A41">
        <w:rPr>
          <w:rFonts w:ascii="Times New Roman" w:hAnsi="Times New Roman" w:cs="Times New Roman"/>
          <w:sz w:val="28"/>
          <w:szCs w:val="28"/>
        </w:rPr>
        <w:t>Сообщаю о себе следующие сведения:</w:t>
      </w:r>
    </w:p>
    <w:p w:rsidR="003C12A1" w:rsidRDefault="003C12A1" w:rsidP="003C12A1">
      <w:pPr>
        <w:pStyle w:val="ConsPlusNonformat"/>
        <w:tabs>
          <w:tab w:val="left" w:pos="9720"/>
        </w:tabs>
        <w:spacing w:line="276" w:lineRule="auto"/>
        <w:ind w:right="-3"/>
        <w:jc w:val="both"/>
        <w:rPr>
          <w:rFonts w:ascii="Times New Roman" w:hAnsi="Times New Roman" w:cs="Times New Roman"/>
          <w:sz w:val="28"/>
          <w:szCs w:val="28"/>
        </w:rPr>
      </w:pPr>
      <w:r w:rsidRPr="00332A41">
        <w:rPr>
          <w:rFonts w:ascii="Times New Roman" w:hAnsi="Times New Roman" w:cs="Times New Roman"/>
          <w:sz w:val="28"/>
          <w:szCs w:val="28"/>
        </w:rPr>
        <w:t>образование (когда и какое образовательное учреждение профессионального образования окончил, полученная специальность и квалификация)  _____</w:t>
      </w:r>
      <w:r>
        <w:rPr>
          <w:rFonts w:ascii="Times New Roman" w:hAnsi="Times New Roman" w:cs="Times New Roman"/>
          <w:sz w:val="28"/>
          <w:szCs w:val="28"/>
        </w:rPr>
        <w:t>__</w:t>
      </w:r>
      <w:r w:rsidRPr="00332A41">
        <w:rPr>
          <w:rFonts w:ascii="Times New Roman" w:hAnsi="Times New Roman" w:cs="Times New Roman"/>
          <w:sz w:val="28"/>
          <w:szCs w:val="28"/>
        </w:rPr>
        <w:t>_</w:t>
      </w:r>
    </w:p>
    <w:p w:rsidR="003C12A1" w:rsidRPr="00332A41" w:rsidRDefault="003C12A1" w:rsidP="003C12A1">
      <w:pPr>
        <w:pStyle w:val="ConsPlusNonformat"/>
        <w:tabs>
          <w:tab w:val="left" w:pos="9720"/>
        </w:tabs>
        <w:spacing w:line="276" w:lineRule="auto"/>
        <w:ind w:right="-3"/>
        <w:jc w:val="both"/>
        <w:rPr>
          <w:rFonts w:ascii="Times New Roman" w:hAnsi="Times New Roman" w:cs="Times New Roman"/>
          <w:sz w:val="28"/>
          <w:szCs w:val="28"/>
        </w:rPr>
      </w:pPr>
      <w:r w:rsidRPr="00332A41">
        <w:rPr>
          <w:rFonts w:ascii="Times New Roman" w:hAnsi="Times New Roman" w:cs="Times New Roman"/>
          <w:sz w:val="28"/>
          <w:szCs w:val="28"/>
        </w:rPr>
        <w:t>_____________________________________________________</w:t>
      </w:r>
      <w:r>
        <w:rPr>
          <w:rFonts w:ascii="Times New Roman" w:hAnsi="Times New Roman" w:cs="Times New Roman"/>
          <w:sz w:val="28"/>
          <w:szCs w:val="28"/>
        </w:rPr>
        <w:t>_____</w:t>
      </w:r>
      <w:r w:rsidRPr="00332A41">
        <w:rPr>
          <w:rFonts w:ascii="Times New Roman" w:hAnsi="Times New Roman" w:cs="Times New Roman"/>
          <w:sz w:val="28"/>
          <w:szCs w:val="28"/>
        </w:rPr>
        <w:t>_____</w:t>
      </w:r>
    </w:p>
    <w:p w:rsidR="003C12A1" w:rsidRPr="00332A41" w:rsidRDefault="003C12A1" w:rsidP="003C12A1">
      <w:pPr>
        <w:pStyle w:val="ConsPlusNonformat"/>
        <w:spacing w:line="276" w:lineRule="auto"/>
        <w:jc w:val="both"/>
        <w:rPr>
          <w:rFonts w:ascii="Times New Roman" w:hAnsi="Times New Roman" w:cs="Times New Roman"/>
          <w:sz w:val="28"/>
          <w:szCs w:val="28"/>
        </w:rPr>
      </w:pPr>
      <w:r w:rsidRPr="00332A41">
        <w:rPr>
          <w:rFonts w:ascii="Times New Roman" w:hAnsi="Times New Roman" w:cs="Times New Roman"/>
          <w:sz w:val="28"/>
          <w:szCs w:val="28"/>
        </w:rPr>
        <w:t xml:space="preserve">стаж педагогической работы (по специальности) ________ лет, </w:t>
      </w:r>
    </w:p>
    <w:p w:rsidR="003C12A1" w:rsidRPr="00332A41" w:rsidRDefault="003C12A1" w:rsidP="003C12A1">
      <w:pPr>
        <w:pStyle w:val="ConsPlusNonformat"/>
        <w:spacing w:line="276" w:lineRule="auto"/>
        <w:jc w:val="both"/>
        <w:rPr>
          <w:rFonts w:ascii="Times New Roman" w:hAnsi="Times New Roman" w:cs="Times New Roman"/>
          <w:sz w:val="28"/>
          <w:szCs w:val="28"/>
        </w:rPr>
      </w:pPr>
      <w:r w:rsidRPr="00332A41">
        <w:rPr>
          <w:rFonts w:ascii="Times New Roman" w:hAnsi="Times New Roman" w:cs="Times New Roman"/>
          <w:sz w:val="28"/>
          <w:szCs w:val="28"/>
        </w:rPr>
        <w:t>в данной должности ________ лет; в данном учреждении _______ лет.</w:t>
      </w:r>
    </w:p>
    <w:p w:rsidR="003C12A1" w:rsidRPr="00332A41" w:rsidRDefault="003C12A1" w:rsidP="003C12A1">
      <w:pPr>
        <w:pStyle w:val="ConsPlusNonformat"/>
        <w:spacing w:line="276" w:lineRule="auto"/>
        <w:ind w:firstLine="540"/>
        <w:jc w:val="both"/>
        <w:rPr>
          <w:rFonts w:ascii="Times New Roman" w:hAnsi="Times New Roman" w:cs="Times New Roman"/>
          <w:sz w:val="28"/>
          <w:szCs w:val="28"/>
        </w:rPr>
      </w:pPr>
    </w:p>
    <w:p w:rsidR="003C12A1" w:rsidRDefault="003C12A1" w:rsidP="003C12A1">
      <w:pPr>
        <w:pStyle w:val="ConsPlusNonformat"/>
        <w:spacing w:line="276" w:lineRule="auto"/>
        <w:ind w:firstLine="540"/>
        <w:jc w:val="both"/>
        <w:rPr>
          <w:rFonts w:ascii="Times New Roman" w:hAnsi="Times New Roman" w:cs="Times New Roman"/>
          <w:sz w:val="28"/>
          <w:szCs w:val="28"/>
        </w:rPr>
      </w:pPr>
      <w:r w:rsidRPr="00332A41">
        <w:rPr>
          <w:rFonts w:ascii="Times New Roman" w:hAnsi="Times New Roman" w:cs="Times New Roman"/>
          <w:sz w:val="28"/>
          <w:szCs w:val="28"/>
        </w:rPr>
        <w:t>Имею следующие награды, звания, ученую степень, ученое звание  _</w:t>
      </w:r>
      <w:r>
        <w:rPr>
          <w:rFonts w:ascii="Times New Roman" w:hAnsi="Times New Roman" w:cs="Times New Roman"/>
          <w:sz w:val="28"/>
          <w:szCs w:val="28"/>
        </w:rPr>
        <w:t>___</w:t>
      </w:r>
      <w:r w:rsidRPr="00332A41">
        <w:rPr>
          <w:rFonts w:ascii="Times New Roman" w:hAnsi="Times New Roman" w:cs="Times New Roman"/>
          <w:sz w:val="28"/>
          <w:szCs w:val="28"/>
        </w:rPr>
        <w:t>_</w:t>
      </w:r>
    </w:p>
    <w:p w:rsidR="003C12A1" w:rsidRPr="00332A41" w:rsidRDefault="003C12A1" w:rsidP="003C12A1">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3C12A1" w:rsidRPr="00332A41" w:rsidRDefault="003C12A1" w:rsidP="003C12A1">
      <w:pPr>
        <w:pStyle w:val="ConsPlusNonformat"/>
        <w:spacing w:line="276" w:lineRule="auto"/>
        <w:ind w:firstLine="540"/>
        <w:jc w:val="both"/>
        <w:rPr>
          <w:rFonts w:ascii="Times New Roman" w:hAnsi="Times New Roman" w:cs="Times New Roman"/>
          <w:sz w:val="28"/>
          <w:szCs w:val="28"/>
        </w:rPr>
      </w:pPr>
    </w:p>
    <w:p w:rsidR="003C12A1" w:rsidRPr="00332A41" w:rsidRDefault="003C12A1" w:rsidP="003C12A1">
      <w:pPr>
        <w:pStyle w:val="ConsPlusNonformat"/>
        <w:spacing w:line="276" w:lineRule="auto"/>
        <w:ind w:firstLine="540"/>
        <w:jc w:val="both"/>
        <w:rPr>
          <w:rFonts w:ascii="Times New Roman" w:hAnsi="Times New Roman" w:cs="Times New Roman"/>
          <w:sz w:val="28"/>
          <w:szCs w:val="28"/>
          <w:u w:val="single"/>
        </w:rPr>
      </w:pPr>
      <w:r w:rsidRPr="00332A41">
        <w:rPr>
          <w:rFonts w:ascii="Times New Roman" w:hAnsi="Times New Roman" w:cs="Times New Roman"/>
          <w:sz w:val="28"/>
          <w:szCs w:val="28"/>
        </w:rPr>
        <w:t>Сведения о повышении квалификации</w:t>
      </w:r>
      <w:r w:rsidRPr="00332A41">
        <w:rPr>
          <w:rFonts w:ascii="Times New Roman" w:hAnsi="Times New Roman" w:cs="Times New Roman"/>
          <w:sz w:val="28"/>
          <w:szCs w:val="28"/>
          <w:u w:val="single"/>
        </w:rPr>
        <w:t>(год, название курсов, название организации, где проходили курсовую подготовку, количество часов).</w:t>
      </w:r>
    </w:p>
    <w:p w:rsidR="003C12A1" w:rsidRPr="00332A41" w:rsidRDefault="003C12A1" w:rsidP="003C12A1">
      <w:pPr>
        <w:pStyle w:val="ConsPlusNonformat"/>
        <w:spacing w:line="276" w:lineRule="auto"/>
        <w:jc w:val="both"/>
        <w:rPr>
          <w:rFonts w:ascii="Times New Roman" w:hAnsi="Times New Roman" w:cs="Times New Roman"/>
          <w:sz w:val="28"/>
          <w:szCs w:val="28"/>
        </w:rPr>
      </w:pPr>
    </w:p>
    <w:p w:rsidR="003C12A1" w:rsidRPr="00332A41" w:rsidRDefault="003C12A1" w:rsidP="003C12A1">
      <w:pPr>
        <w:pStyle w:val="ConsPlusNonformat"/>
        <w:spacing w:line="276" w:lineRule="auto"/>
        <w:ind w:right="-3" w:firstLine="540"/>
        <w:jc w:val="both"/>
        <w:rPr>
          <w:rFonts w:ascii="Times New Roman" w:hAnsi="Times New Roman" w:cs="Times New Roman"/>
          <w:sz w:val="28"/>
          <w:szCs w:val="28"/>
        </w:rPr>
      </w:pPr>
      <w:r w:rsidRPr="00332A41">
        <w:rPr>
          <w:rFonts w:ascii="Times New Roman" w:hAnsi="Times New Roman" w:cs="Times New Roman"/>
          <w:sz w:val="28"/>
          <w:szCs w:val="28"/>
        </w:rPr>
        <w:t xml:space="preserve">Аттестацию на заседании аттестационной комиссии прошу провести в моем присутствии (без моего присутствия) </w:t>
      </w:r>
    </w:p>
    <w:p w:rsidR="003C12A1" w:rsidRPr="00332A41" w:rsidRDefault="003C12A1" w:rsidP="003C12A1">
      <w:pPr>
        <w:pStyle w:val="ConsPlusNonformat"/>
        <w:spacing w:line="276" w:lineRule="auto"/>
        <w:ind w:right="-3" w:firstLine="540"/>
        <w:jc w:val="both"/>
        <w:rPr>
          <w:rFonts w:ascii="Times New Roman" w:hAnsi="Times New Roman" w:cs="Times New Roman"/>
          <w:sz w:val="28"/>
          <w:szCs w:val="28"/>
        </w:rPr>
      </w:pPr>
    </w:p>
    <w:p w:rsidR="003C12A1" w:rsidRPr="00332A41" w:rsidRDefault="003C12A1" w:rsidP="003C12A1">
      <w:pPr>
        <w:pStyle w:val="ConsPlusNonformat"/>
        <w:spacing w:line="276" w:lineRule="auto"/>
        <w:ind w:right="-3" w:firstLine="540"/>
        <w:jc w:val="both"/>
        <w:rPr>
          <w:rFonts w:ascii="Times New Roman" w:hAnsi="Times New Roman" w:cs="Times New Roman"/>
          <w:sz w:val="28"/>
          <w:szCs w:val="28"/>
        </w:rPr>
      </w:pPr>
      <w:r w:rsidRPr="00332A41">
        <w:rPr>
          <w:rFonts w:ascii="Times New Roman" w:hAnsi="Times New Roman" w:cs="Times New Roman"/>
          <w:sz w:val="28"/>
          <w:szCs w:val="28"/>
        </w:rPr>
        <w:t>С порядком аттестации педагогических работников организаций, осуществляющих образовательную деятельность ознакомлен(а).</w:t>
      </w:r>
    </w:p>
    <w:p w:rsidR="003C12A1" w:rsidRDefault="003C12A1" w:rsidP="003C12A1">
      <w:pPr>
        <w:pStyle w:val="ConsPlusNonformat"/>
        <w:ind w:firstLine="540"/>
        <w:jc w:val="both"/>
        <w:rPr>
          <w:rFonts w:ascii="Times New Roman" w:hAnsi="Times New Roman" w:cs="Times New Roman"/>
          <w:sz w:val="28"/>
          <w:szCs w:val="28"/>
        </w:rPr>
      </w:pPr>
    </w:p>
    <w:p w:rsidR="003C12A1" w:rsidRDefault="003C12A1" w:rsidP="003C12A1">
      <w:pPr>
        <w:pStyle w:val="ConsPlusNonformat"/>
        <w:ind w:firstLine="540"/>
        <w:jc w:val="both"/>
        <w:rPr>
          <w:rFonts w:ascii="Times New Roman" w:hAnsi="Times New Roman" w:cs="Times New Roman"/>
          <w:sz w:val="28"/>
          <w:szCs w:val="28"/>
        </w:rPr>
      </w:pPr>
    </w:p>
    <w:p w:rsidR="003C12A1" w:rsidRPr="00332A41" w:rsidRDefault="003C12A1" w:rsidP="003C12A1">
      <w:pPr>
        <w:pStyle w:val="ConsPlusNonformat"/>
        <w:ind w:firstLine="540"/>
        <w:jc w:val="both"/>
        <w:rPr>
          <w:rFonts w:ascii="Times New Roman" w:hAnsi="Times New Roman" w:cs="Times New Roman"/>
          <w:sz w:val="28"/>
          <w:szCs w:val="28"/>
        </w:rPr>
      </w:pPr>
    </w:p>
    <w:p w:rsidR="003C12A1" w:rsidRPr="00332A41" w:rsidRDefault="003C12A1" w:rsidP="003C12A1">
      <w:pPr>
        <w:pStyle w:val="ConsPlusNonformat"/>
        <w:ind w:firstLine="540"/>
        <w:rPr>
          <w:rFonts w:ascii="Times New Roman" w:hAnsi="Times New Roman" w:cs="Times New Roman"/>
          <w:sz w:val="28"/>
          <w:szCs w:val="28"/>
        </w:rPr>
      </w:pPr>
      <w:r w:rsidRPr="00332A41">
        <w:rPr>
          <w:rFonts w:ascii="Times New Roman" w:hAnsi="Times New Roman" w:cs="Times New Roman"/>
          <w:sz w:val="28"/>
          <w:szCs w:val="28"/>
        </w:rPr>
        <w:t>"__" _____________ 20__ г.</w:t>
      </w:r>
      <w:r w:rsidRPr="00332A41">
        <w:rPr>
          <w:rFonts w:ascii="Times New Roman" w:hAnsi="Times New Roman" w:cs="Times New Roman"/>
          <w:sz w:val="28"/>
          <w:szCs w:val="28"/>
        </w:rPr>
        <w:tab/>
      </w:r>
      <w:r w:rsidRPr="00332A41">
        <w:rPr>
          <w:rFonts w:ascii="Times New Roman" w:hAnsi="Times New Roman" w:cs="Times New Roman"/>
          <w:sz w:val="28"/>
          <w:szCs w:val="28"/>
        </w:rPr>
        <w:tab/>
      </w:r>
      <w:r w:rsidRPr="00332A41">
        <w:rPr>
          <w:rFonts w:ascii="Times New Roman" w:hAnsi="Times New Roman" w:cs="Times New Roman"/>
          <w:sz w:val="28"/>
          <w:szCs w:val="28"/>
        </w:rPr>
        <w:tab/>
      </w:r>
      <w:r w:rsidRPr="00332A41">
        <w:rPr>
          <w:rFonts w:ascii="Times New Roman" w:hAnsi="Times New Roman" w:cs="Times New Roman"/>
          <w:sz w:val="28"/>
          <w:szCs w:val="28"/>
        </w:rPr>
        <w:tab/>
        <w:t xml:space="preserve">  Подпись ___________</w:t>
      </w:r>
    </w:p>
    <w:p w:rsidR="003C12A1" w:rsidRPr="00332A41" w:rsidRDefault="003C12A1" w:rsidP="003C12A1">
      <w:pPr>
        <w:pStyle w:val="ConsPlusNonformat"/>
        <w:ind w:firstLine="540"/>
        <w:jc w:val="both"/>
        <w:rPr>
          <w:rFonts w:ascii="Times New Roman" w:hAnsi="Times New Roman" w:cs="Times New Roman"/>
          <w:sz w:val="28"/>
          <w:szCs w:val="28"/>
        </w:rPr>
      </w:pPr>
    </w:p>
    <w:p w:rsidR="003C12A1" w:rsidRPr="00332A41" w:rsidRDefault="003C12A1" w:rsidP="003C12A1">
      <w:pPr>
        <w:pStyle w:val="ConsPlusNonformat"/>
        <w:ind w:firstLine="540"/>
        <w:jc w:val="right"/>
        <w:rPr>
          <w:rFonts w:ascii="Times New Roman" w:hAnsi="Times New Roman" w:cs="Times New Roman"/>
          <w:sz w:val="28"/>
          <w:szCs w:val="28"/>
        </w:rPr>
      </w:pPr>
      <w:r w:rsidRPr="00332A41">
        <w:rPr>
          <w:rFonts w:ascii="Times New Roman" w:hAnsi="Times New Roman" w:cs="Times New Roman"/>
          <w:sz w:val="28"/>
          <w:szCs w:val="28"/>
        </w:rPr>
        <w:t>Телефон дом. ______________,</w:t>
      </w:r>
    </w:p>
    <w:p w:rsidR="003C12A1" w:rsidRPr="002B5882" w:rsidRDefault="003C12A1" w:rsidP="003C12A1">
      <w:pPr>
        <w:pStyle w:val="ConsPlusNonformat"/>
        <w:ind w:firstLine="540"/>
        <w:jc w:val="right"/>
        <w:rPr>
          <w:rFonts w:ascii="Times New Roman" w:hAnsi="Times New Roman" w:cs="Times New Roman"/>
          <w:sz w:val="26"/>
          <w:szCs w:val="26"/>
        </w:rPr>
      </w:pPr>
      <w:r w:rsidRPr="00332A41">
        <w:rPr>
          <w:rFonts w:ascii="Times New Roman" w:hAnsi="Times New Roman" w:cs="Times New Roman"/>
          <w:sz w:val="28"/>
          <w:szCs w:val="28"/>
        </w:rPr>
        <w:t>сот. _______________</w:t>
      </w: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tbl>
      <w:tblPr>
        <w:tblStyle w:val="ac"/>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29"/>
      </w:tblGrid>
      <w:tr w:rsidR="003C12A1" w:rsidTr="00E108D5">
        <w:tc>
          <w:tcPr>
            <w:tcW w:w="5070" w:type="dxa"/>
          </w:tcPr>
          <w:p w:rsidR="003C12A1" w:rsidRDefault="003C12A1" w:rsidP="00E108D5">
            <w:pPr>
              <w:jc w:val="right"/>
              <w:rPr>
                <w:rFonts w:ascii="Times New Roman" w:hAnsi="Times New Roman" w:cs="Times New Roman"/>
                <w:sz w:val="28"/>
                <w:szCs w:val="28"/>
              </w:rPr>
            </w:pPr>
          </w:p>
        </w:tc>
        <w:tc>
          <w:tcPr>
            <w:tcW w:w="4729" w:type="dxa"/>
          </w:tcPr>
          <w:p w:rsidR="003C12A1" w:rsidRDefault="003C12A1" w:rsidP="00E108D5">
            <w:pPr>
              <w:ind w:hanging="40"/>
              <w:rPr>
                <w:rFonts w:ascii="Times New Roman" w:hAnsi="Times New Roman" w:cs="Times New Roman"/>
                <w:sz w:val="28"/>
                <w:szCs w:val="28"/>
              </w:rPr>
            </w:pPr>
            <w:r w:rsidRPr="003F3E9D">
              <w:rPr>
                <w:rFonts w:ascii="Times New Roman" w:hAnsi="Times New Roman" w:cs="Times New Roman"/>
                <w:sz w:val="28"/>
                <w:szCs w:val="28"/>
              </w:rPr>
              <w:t xml:space="preserve">Приложение № </w:t>
            </w:r>
            <w:r>
              <w:rPr>
                <w:rFonts w:ascii="Times New Roman" w:hAnsi="Times New Roman" w:cs="Times New Roman"/>
                <w:sz w:val="28"/>
                <w:szCs w:val="28"/>
              </w:rPr>
              <w:t>2</w:t>
            </w:r>
          </w:p>
          <w:p w:rsidR="003C12A1" w:rsidRPr="003F3E9D" w:rsidRDefault="003C12A1" w:rsidP="00E108D5">
            <w:pPr>
              <w:ind w:hanging="40"/>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3C12A1" w:rsidRDefault="003C12A1" w:rsidP="00E108D5">
            <w:pPr>
              <w:ind w:hanging="37"/>
              <w:rPr>
                <w:rFonts w:ascii="Times New Roman" w:hAnsi="Times New Roman" w:cs="Times New Roman"/>
                <w:sz w:val="28"/>
                <w:szCs w:val="28"/>
              </w:rPr>
            </w:pPr>
          </w:p>
        </w:tc>
      </w:tr>
    </w:tbl>
    <w:p w:rsidR="003C12A1" w:rsidRDefault="003C12A1" w:rsidP="003C12A1">
      <w:pPr>
        <w:spacing w:line="240" w:lineRule="auto"/>
        <w:ind w:firstLine="720"/>
        <w:jc w:val="center"/>
        <w:rPr>
          <w:rFonts w:ascii="Times New Roman" w:hAnsi="Times New Roman" w:cs="Times New Roman"/>
          <w:sz w:val="28"/>
          <w:szCs w:val="28"/>
        </w:rPr>
      </w:pPr>
    </w:p>
    <w:p w:rsidR="003C12A1" w:rsidRDefault="003C12A1" w:rsidP="003C12A1">
      <w:pPr>
        <w:spacing w:line="240" w:lineRule="auto"/>
        <w:ind w:firstLine="720"/>
        <w:jc w:val="center"/>
        <w:rPr>
          <w:rFonts w:ascii="Times New Roman" w:hAnsi="Times New Roman" w:cs="Times New Roman"/>
          <w:sz w:val="28"/>
          <w:szCs w:val="28"/>
        </w:rPr>
      </w:pPr>
    </w:p>
    <w:p w:rsidR="003C12A1" w:rsidRDefault="003C12A1" w:rsidP="003C12A1">
      <w:pPr>
        <w:spacing w:after="0" w:line="240" w:lineRule="auto"/>
        <w:ind w:firstLine="720"/>
        <w:jc w:val="center"/>
        <w:rPr>
          <w:rFonts w:ascii="Times New Roman" w:hAnsi="Times New Roman" w:cs="Times New Roman"/>
          <w:sz w:val="28"/>
          <w:szCs w:val="28"/>
        </w:rPr>
      </w:pPr>
      <w:r w:rsidRPr="00332A41">
        <w:rPr>
          <w:rFonts w:ascii="Times New Roman" w:hAnsi="Times New Roman" w:cs="Times New Roman"/>
          <w:sz w:val="28"/>
          <w:szCs w:val="28"/>
        </w:rPr>
        <w:t xml:space="preserve">Форма документа </w:t>
      </w:r>
    </w:p>
    <w:p w:rsidR="003C12A1" w:rsidRDefault="003C12A1" w:rsidP="003C12A1">
      <w:pPr>
        <w:spacing w:after="0" w:line="240" w:lineRule="auto"/>
        <w:ind w:firstLine="720"/>
        <w:jc w:val="center"/>
        <w:rPr>
          <w:rFonts w:ascii="Times New Roman" w:hAnsi="Times New Roman" w:cs="Times New Roman"/>
          <w:sz w:val="28"/>
          <w:szCs w:val="28"/>
        </w:rPr>
      </w:pPr>
      <w:r w:rsidRPr="00332A41">
        <w:rPr>
          <w:rFonts w:ascii="Times New Roman" w:hAnsi="Times New Roman" w:cs="Times New Roman"/>
          <w:sz w:val="28"/>
          <w:szCs w:val="28"/>
        </w:rPr>
        <w:t>«База данных аттестованных педагогических работников»</w:t>
      </w:r>
    </w:p>
    <w:p w:rsidR="003C12A1" w:rsidRPr="00332A41" w:rsidRDefault="003C12A1" w:rsidP="003C12A1">
      <w:pPr>
        <w:spacing w:after="0" w:line="240" w:lineRule="auto"/>
        <w:ind w:firstLine="720"/>
        <w:jc w:val="center"/>
        <w:rPr>
          <w:rFonts w:ascii="Times New Roman" w:hAnsi="Times New Roman" w:cs="Times New Roman"/>
          <w:sz w:val="28"/>
          <w:szCs w:val="28"/>
        </w:rPr>
      </w:pPr>
    </w:p>
    <w:tbl>
      <w:tblPr>
        <w:tblStyle w:val="ac"/>
        <w:tblW w:w="0" w:type="auto"/>
        <w:tblInd w:w="-318" w:type="dxa"/>
        <w:tblLayout w:type="fixed"/>
        <w:tblLook w:val="04A0"/>
      </w:tblPr>
      <w:tblGrid>
        <w:gridCol w:w="691"/>
        <w:gridCol w:w="1436"/>
        <w:gridCol w:w="1636"/>
        <w:gridCol w:w="916"/>
        <w:gridCol w:w="850"/>
        <w:gridCol w:w="1477"/>
        <w:gridCol w:w="933"/>
        <w:gridCol w:w="851"/>
        <w:gridCol w:w="1134"/>
      </w:tblGrid>
      <w:tr w:rsidR="003C12A1" w:rsidTr="00E108D5">
        <w:tc>
          <w:tcPr>
            <w:tcW w:w="691"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 п/п</w:t>
            </w:r>
          </w:p>
        </w:tc>
        <w:tc>
          <w:tcPr>
            <w:tcW w:w="1436"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ФИО аттестованного</w:t>
            </w:r>
          </w:p>
        </w:tc>
        <w:tc>
          <w:tcPr>
            <w:tcW w:w="1636"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Должность, по которой аттестовался</w:t>
            </w:r>
          </w:p>
        </w:tc>
        <w:tc>
          <w:tcPr>
            <w:tcW w:w="916"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дисциплина</w:t>
            </w:r>
          </w:p>
        </w:tc>
        <w:tc>
          <w:tcPr>
            <w:tcW w:w="850"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категория</w:t>
            </w:r>
          </w:p>
        </w:tc>
        <w:tc>
          <w:tcPr>
            <w:tcW w:w="1477"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территория</w:t>
            </w:r>
          </w:p>
        </w:tc>
        <w:tc>
          <w:tcPr>
            <w:tcW w:w="933"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ОО</w:t>
            </w:r>
          </w:p>
        </w:tc>
        <w:tc>
          <w:tcPr>
            <w:tcW w:w="851"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решение</w:t>
            </w:r>
          </w:p>
        </w:tc>
        <w:tc>
          <w:tcPr>
            <w:tcW w:w="1134"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приказ</w:t>
            </w:r>
          </w:p>
        </w:tc>
      </w:tr>
      <w:tr w:rsidR="003C12A1" w:rsidTr="00E108D5">
        <w:tc>
          <w:tcPr>
            <w:tcW w:w="691"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1</w:t>
            </w:r>
          </w:p>
        </w:tc>
        <w:tc>
          <w:tcPr>
            <w:tcW w:w="1436"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2</w:t>
            </w:r>
          </w:p>
        </w:tc>
        <w:tc>
          <w:tcPr>
            <w:tcW w:w="1636"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3</w:t>
            </w:r>
          </w:p>
        </w:tc>
        <w:tc>
          <w:tcPr>
            <w:tcW w:w="916"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4</w:t>
            </w:r>
          </w:p>
        </w:tc>
        <w:tc>
          <w:tcPr>
            <w:tcW w:w="850"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5</w:t>
            </w:r>
          </w:p>
        </w:tc>
        <w:tc>
          <w:tcPr>
            <w:tcW w:w="1477"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6</w:t>
            </w:r>
          </w:p>
        </w:tc>
        <w:tc>
          <w:tcPr>
            <w:tcW w:w="933"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7</w:t>
            </w:r>
          </w:p>
        </w:tc>
        <w:tc>
          <w:tcPr>
            <w:tcW w:w="851"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8</w:t>
            </w:r>
          </w:p>
        </w:tc>
        <w:tc>
          <w:tcPr>
            <w:tcW w:w="1134" w:type="dxa"/>
          </w:tcPr>
          <w:p w:rsidR="003C12A1" w:rsidRDefault="003C12A1" w:rsidP="00E108D5">
            <w:pPr>
              <w:jc w:val="center"/>
              <w:rPr>
                <w:rFonts w:ascii="Times New Roman" w:hAnsi="Times New Roman" w:cs="Times New Roman"/>
                <w:sz w:val="26"/>
                <w:szCs w:val="26"/>
              </w:rPr>
            </w:pPr>
            <w:r>
              <w:rPr>
                <w:rFonts w:ascii="Times New Roman" w:hAnsi="Times New Roman" w:cs="Times New Roman"/>
                <w:sz w:val="26"/>
                <w:szCs w:val="26"/>
              </w:rPr>
              <w:t>9</w:t>
            </w:r>
          </w:p>
        </w:tc>
      </w:tr>
    </w:tbl>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p w:rsidR="003C12A1" w:rsidRDefault="003C12A1" w:rsidP="003C12A1">
      <w:pPr>
        <w:spacing w:line="360" w:lineRule="auto"/>
        <w:ind w:firstLine="720"/>
        <w:jc w:val="right"/>
        <w:rPr>
          <w:rFonts w:ascii="Times New Roman" w:hAnsi="Times New Roman" w:cs="Times New Roman"/>
          <w:sz w:val="26"/>
          <w:szCs w:val="26"/>
        </w:rPr>
      </w:pPr>
    </w:p>
    <w:tbl>
      <w:tblPr>
        <w:tblStyle w:val="ac"/>
        <w:tblW w:w="9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4729"/>
      </w:tblGrid>
      <w:tr w:rsidR="003C12A1" w:rsidTr="00E108D5">
        <w:tc>
          <w:tcPr>
            <w:tcW w:w="5070" w:type="dxa"/>
          </w:tcPr>
          <w:p w:rsidR="003C12A1" w:rsidRDefault="003C12A1" w:rsidP="00E108D5">
            <w:pPr>
              <w:spacing w:line="360" w:lineRule="auto"/>
              <w:jc w:val="right"/>
              <w:rPr>
                <w:rFonts w:ascii="Times New Roman" w:hAnsi="Times New Roman" w:cs="Times New Roman"/>
                <w:sz w:val="28"/>
                <w:szCs w:val="28"/>
              </w:rPr>
            </w:pPr>
          </w:p>
        </w:tc>
        <w:tc>
          <w:tcPr>
            <w:tcW w:w="4729" w:type="dxa"/>
          </w:tcPr>
          <w:p w:rsidR="003C12A1" w:rsidRDefault="003C12A1" w:rsidP="00E108D5">
            <w:pPr>
              <w:ind w:hanging="40"/>
              <w:rPr>
                <w:rFonts w:ascii="Times New Roman" w:hAnsi="Times New Roman" w:cs="Times New Roman"/>
                <w:sz w:val="28"/>
                <w:szCs w:val="28"/>
              </w:rPr>
            </w:pPr>
            <w:r w:rsidRPr="003F3E9D">
              <w:rPr>
                <w:rFonts w:ascii="Times New Roman" w:hAnsi="Times New Roman" w:cs="Times New Roman"/>
                <w:sz w:val="28"/>
                <w:szCs w:val="28"/>
              </w:rPr>
              <w:t xml:space="preserve">Приложение № </w:t>
            </w:r>
            <w:r>
              <w:rPr>
                <w:rFonts w:ascii="Times New Roman" w:hAnsi="Times New Roman" w:cs="Times New Roman"/>
                <w:sz w:val="28"/>
                <w:szCs w:val="28"/>
              </w:rPr>
              <w:t>3</w:t>
            </w:r>
          </w:p>
          <w:p w:rsidR="003C12A1" w:rsidRPr="003F3E9D" w:rsidRDefault="003C12A1" w:rsidP="00E108D5">
            <w:pPr>
              <w:ind w:hanging="40"/>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3C12A1" w:rsidRDefault="003C12A1" w:rsidP="00E108D5">
            <w:pPr>
              <w:pStyle w:val="ConsPlusNonformat"/>
              <w:ind w:hanging="37"/>
              <w:rPr>
                <w:rFonts w:ascii="Times New Roman" w:hAnsi="Times New Roman" w:cs="Times New Roman"/>
                <w:sz w:val="26"/>
                <w:szCs w:val="26"/>
              </w:rPr>
            </w:pPr>
          </w:p>
          <w:p w:rsidR="003C12A1" w:rsidRDefault="003C12A1" w:rsidP="00E108D5">
            <w:pPr>
              <w:spacing w:line="360" w:lineRule="auto"/>
              <w:ind w:hanging="37"/>
              <w:rPr>
                <w:rFonts w:ascii="Times New Roman" w:hAnsi="Times New Roman" w:cs="Times New Roman"/>
                <w:sz w:val="28"/>
                <w:szCs w:val="28"/>
              </w:rPr>
            </w:pPr>
          </w:p>
        </w:tc>
      </w:tr>
    </w:tbl>
    <w:p w:rsidR="003C12A1" w:rsidRDefault="003C12A1" w:rsidP="003C12A1">
      <w:pPr>
        <w:spacing w:after="0" w:line="240" w:lineRule="auto"/>
        <w:ind w:firstLine="720"/>
        <w:jc w:val="center"/>
        <w:rPr>
          <w:rFonts w:ascii="Times New Roman" w:hAnsi="Times New Roman" w:cs="Times New Roman"/>
          <w:sz w:val="28"/>
          <w:szCs w:val="28"/>
        </w:rPr>
      </w:pPr>
    </w:p>
    <w:p w:rsidR="003C12A1" w:rsidRPr="00E9594C" w:rsidRDefault="003C12A1" w:rsidP="003C12A1">
      <w:pPr>
        <w:spacing w:after="0" w:line="240" w:lineRule="auto"/>
        <w:ind w:firstLine="720"/>
        <w:jc w:val="center"/>
        <w:rPr>
          <w:rFonts w:ascii="Times New Roman" w:hAnsi="Times New Roman" w:cs="Times New Roman"/>
          <w:sz w:val="28"/>
          <w:szCs w:val="28"/>
        </w:rPr>
      </w:pPr>
      <w:r w:rsidRPr="00E9594C">
        <w:rPr>
          <w:rFonts w:ascii="Times New Roman" w:hAnsi="Times New Roman" w:cs="Times New Roman"/>
          <w:sz w:val="28"/>
          <w:szCs w:val="28"/>
        </w:rPr>
        <w:t xml:space="preserve">Форма документа </w:t>
      </w:r>
    </w:p>
    <w:p w:rsidR="003C12A1" w:rsidRPr="00E9594C" w:rsidRDefault="003C12A1" w:rsidP="003C12A1">
      <w:pPr>
        <w:spacing w:after="0" w:line="240" w:lineRule="auto"/>
        <w:ind w:firstLine="720"/>
        <w:jc w:val="center"/>
        <w:rPr>
          <w:rFonts w:ascii="Times New Roman" w:hAnsi="Times New Roman" w:cs="Times New Roman"/>
          <w:sz w:val="28"/>
          <w:szCs w:val="28"/>
        </w:rPr>
      </w:pPr>
      <w:r w:rsidRPr="00E9594C">
        <w:rPr>
          <w:rFonts w:ascii="Times New Roman" w:hAnsi="Times New Roman" w:cs="Times New Roman"/>
          <w:sz w:val="28"/>
          <w:szCs w:val="28"/>
        </w:rPr>
        <w:t>«Журнал регистрации принятых заявлений»</w:t>
      </w:r>
    </w:p>
    <w:p w:rsidR="003C12A1" w:rsidRPr="002B5882" w:rsidRDefault="003C12A1" w:rsidP="003C12A1">
      <w:pPr>
        <w:spacing w:after="0" w:line="240" w:lineRule="auto"/>
        <w:ind w:firstLine="720"/>
        <w:jc w:val="center"/>
        <w:rPr>
          <w:rFonts w:ascii="Times New Roman" w:hAnsi="Times New Roman" w:cs="Times New Roman"/>
          <w:b/>
          <w:bCs/>
          <w:sz w:val="26"/>
          <w:szCs w:val="26"/>
        </w:rPr>
      </w:pPr>
    </w:p>
    <w:tbl>
      <w:tblPr>
        <w:tblW w:w="1005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608"/>
        <w:gridCol w:w="1246"/>
        <w:gridCol w:w="1370"/>
        <w:gridCol w:w="1540"/>
        <w:gridCol w:w="1932"/>
        <w:gridCol w:w="2116"/>
        <w:gridCol w:w="1239"/>
      </w:tblGrid>
      <w:tr w:rsidR="003C12A1" w:rsidRPr="002B5882" w:rsidTr="00E108D5">
        <w:trPr>
          <w:trHeight w:val="1110"/>
          <w:jc w:val="center"/>
        </w:trPr>
        <w:tc>
          <w:tcPr>
            <w:tcW w:w="608" w:type="dxa"/>
            <w:tcBorders>
              <w:top w:val="outset" w:sz="6" w:space="0" w:color="auto"/>
              <w:bottom w:val="outset" w:sz="6" w:space="0" w:color="auto"/>
              <w:right w:val="outset" w:sz="6" w:space="0" w:color="auto"/>
            </w:tcBorders>
          </w:tcPr>
          <w:p w:rsidR="003C12A1" w:rsidRPr="002B5882" w:rsidRDefault="003C12A1" w:rsidP="00E108D5">
            <w:pPr>
              <w:spacing w:after="0"/>
              <w:jc w:val="center"/>
              <w:rPr>
                <w:rFonts w:ascii="Times New Roman" w:hAnsi="Times New Roman" w:cs="Times New Roman"/>
                <w:sz w:val="26"/>
                <w:szCs w:val="26"/>
              </w:rPr>
            </w:pPr>
            <w:r w:rsidRPr="002B5882">
              <w:rPr>
                <w:rFonts w:ascii="Times New Roman" w:hAnsi="Times New Roman" w:cs="Times New Roman"/>
                <w:sz w:val="26"/>
                <w:szCs w:val="26"/>
              </w:rPr>
              <w:t>№ п/п</w:t>
            </w:r>
          </w:p>
        </w:tc>
        <w:tc>
          <w:tcPr>
            <w:tcW w:w="1246" w:type="dxa"/>
            <w:tcBorders>
              <w:top w:val="outset" w:sz="6" w:space="0" w:color="auto"/>
              <w:left w:val="outset" w:sz="6" w:space="0" w:color="auto"/>
              <w:bottom w:val="outset" w:sz="6" w:space="0" w:color="auto"/>
              <w:right w:val="outset" w:sz="6" w:space="0" w:color="auto"/>
            </w:tcBorders>
          </w:tcPr>
          <w:p w:rsidR="003C12A1" w:rsidRPr="002B5882" w:rsidRDefault="003C12A1" w:rsidP="00E108D5">
            <w:pPr>
              <w:spacing w:after="0"/>
              <w:jc w:val="center"/>
              <w:rPr>
                <w:rFonts w:ascii="Times New Roman" w:hAnsi="Times New Roman" w:cs="Times New Roman"/>
                <w:sz w:val="26"/>
                <w:szCs w:val="26"/>
              </w:rPr>
            </w:pPr>
            <w:r w:rsidRPr="002B5882">
              <w:rPr>
                <w:rFonts w:ascii="Times New Roman" w:hAnsi="Times New Roman" w:cs="Times New Roman"/>
                <w:sz w:val="26"/>
                <w:szCs w:val="26"/>
              </w:rPr>
              <w:t>Дата приема заявления</w:t>
            </w:r>
          </w:p>
        </w:tc>
        <w:tc>
          <w:tcPr>
            <w:tcW w:w="1370" w:type="dxa"/>
            <w:tcBorders>
              <w:top w:val="outset" w:sz="6" w:space="0" w:color="auto"/>
              <w:left w:val="outset" w:sz="6" w:space="0" w:color="auto"/>
              <w:bottom w:val="outset" w:sz="6" w:space="0" w:color="auto"/>
              <w:right w:val="outset" w:sz="6" w:space="0" w:color="auto"/>
            </w:tcBorders>
          </w:tcPr>
          <w:p w:rsidR="003C12A1" w:rsidRPr="002B5882" w:rsidRDefault="003C12A1" w:rsidP="00E108D5">
            <w:pPr>
              <w:spacing w:after="0"/>
              <w:jc w:val="center"/>
              <w:rPr>
                <w:rFonts w:ascii="Times New Roman" w:hAnsi="Times New Roman" w:cs="Times New Roman"/>
                <w:sz w:val="26"/>
                <w:szCs w:val="26"/>
              </w:rPr>
            </w:pPr>
            <w:r w:rsidRPr="002B5882">
              <w:rPr>
                <w:rFonts w:ascii="Times New Roman" w:hAnsi="Times New Roman" w:cs="Times New Roman"/>
                <w:sz w:val="26"/>
                <w:szCs w:val="26"/>
              </w:rPr>
              <w:t>ФИО заявителя</w:t>
            </w:r>
          </w:p>
        </w:tc>
        <w:tc>
          <w:tcPr>
            <w:tcW w:w="1540" w:type="dxa"/>
            <w:tcBorders>
              <w:top w:val="outset" w:sz="6" w:space="0" w:color="auto"/>
              <w:left w:val="outset" w:sz="6" w:space="0" w:color="auto"/>
              <w:bottom w:val="outset" w:sz="6" w:space="0" w:color="auto"/>
              <w:right w:val="single" w:sz="4" w:space="0" w:color="auto"/>
            </w:tcBorders>
          </w:tcPr>
          <w:p w:rsidR="003C12A1" w:rsidRPr="002B5882" w:rsidRDefault="003C12A1" w:rsidP="00E108D5">
            <w:pPr>
              <w:spacing w:after="0"/>
              <w:jc w:val="center"/>
              <w:rPr>
                <w:rFonts w:ascii="Times New Roman" w:hAnsi="Times New Roman" w:cs="Times New Roman"/>
                <w:sz w:val="26"/>
                <w:szCs w:val="26"/>
              </w:rPr>
            </w:pPr>
            <w:r w:rsidRPr="002B5882">
              <w:rPr>
                <w:rFonts w:ascii="Times New Roman" w:hAnsi="Times New Roman" w:cs="Times New Roman"/>
                <w:sz w:val="26"/>
                <w:szCs w:val="26"/>
              </w:rPr>
              <w:t>Должность, по которой аттестуется заявитель</w:t>
            </w:r>
          </w:p>
        </w:tc>
        <w:tc>
          <w:tcPr>
            <w:tcW w:w="1932" w:type="dxa"/>
            <w:tcBorders>
              <w:top w:val="outset" w:sz="6" w:space="0" w:color="auto"/>
              <w:left w:val="single" w:sz="4" w:space="0" w:color="auto"/>
              <w:bottom w:val="outset" w:sz="6" w:space="0" w:color="auto"/>
              <w:right w:val="outset" w:sz="6" w:space="0" w:color="auto"/>
            </w:tcBorders>
          </w:tcPr>
          <w:p w:rsidR="003C12A1" w:rsidRPr="002B5882" w:rsidRDefault="003C12A1" w:rsidP="00E108D5">
            <w:pPr>
              <w:spacing w:after="0"/>
              <w:jc w:val="center"/>
              <w:rPr>
                <w:rFonts w:ascii="Times New Roman" w:hAnsi="Times New Roman" w:cs="Times New Roman"/>
                <w:sz w:val="26"/>
                <w:szCs w:val="26"/>
              </w:rPr>
            </w:pPr>
            <w:r w:rsidRPr="002B5882">
              <w:rPr>
                <w:rFonts w:ascii="Times New Roman" w:hAnsi="Times New Roman" w:cs="Times New Roman"/>
                <w:sz w:val="26"/>
                <w:szCs w:val="26"/>
              </w:rPr>
              <w:t>Муниципальное образование</w:t>
            </w:r>
          </w:p>
        </w:tc>
        <w:tc>
          <w:tcPr>
            <w:tcW w:w="2116" w:type="dxa"/>
            <w:tcBorders>
              <w:top w:val="outset" w:sz="6" w:space="0" w:color="auto"/>
              <w:left w:val="outset" w:sz="6" w:space="0" w:color="auto"/>
              <w:right w:val="single" w:sz="4" w:space="0" w:color="auto"/>
            </w:tcBorders>
          </w:tcPr>
          <w:p w:rsidR="003C12A1" w:rsidRPr="002B5882" w:rsidRDefault="003C12A1" w:rsidP="00E108D5">
            <w:pPr>
              <w:spacing w:after="0"/>
              <w:jc w:val="center"/>
              <w:rPr>
                <w:rFonts w:ascii="Times New Roman" w:hAnsi="Times New Roman" w:cs="Times New Roman"/>
                <w:sz w:val="26"/>
                <w:szCs w:val="26"/>
              </w:rPr>
            </w:pPr>
            <w:r w:rsidRPr="002B5882">
              <w:rPr>
                <w:rFonts w:ascii="Times New Roman" w:hAnsi="Times New Roman" w:cs="Times New Roman"/>
                <w:sz w:val="26"/>
                <w:szCs w:val="26"/>
              </w:rPr>
              <w:t>Образовательное учреждение</w:t>
            </w:r>
          </w:p>
        </w:tc>
        <w:tc>
          <w:tcPr>
            <w:tcW w:w="1239" w:type="dxa"/>
            <w:tcBorders>
              <w:top w:val="outset" w:sz="6" w:space="0" w:color="auto"/>
              <w:left w:val="outset" w:sz="6" w:space="0" w:color="auto"/>
              <w:right w:val="single" w:sz="4" w:space="0" w:color="auto"/>
            </w:tcBorders>
          </w:tcPr>
          <w:p w:rsidR="003C12A1" w:rsidRPr="002B5882" w:rsidRDefault="003C12A1" w:rsidP="00E108D5">
            <w:pPr>
              <w:spacing w:after="0"/>
              <w:jc w:val="center"/>
              <w:rPr>
                <w:rFonts w:ascii="Times New Roman" w:hAnsi="Times New Roman" w:cs="Times New Roman"/>
                <w:sz w:val="26"/>
                <w:szCs w:val="26"/>
              </w:rPr>
            </w:pPr>
            <w:r>
              <w:rPr>
                <w:rFonts w:ascii="Times New Roman" w:hAnsi="Times New Roman" w:cs="Times New Roman"/>
                <w:sz w:val="26"/>
                <w:szCs w:val="26"/>
              </w:rPr>
              <w:t>Категория</w:t>
            </w:r>
          </w:p>
        </w:tc>
      </w:tr>
      <w:tr w:rsidR="003C12A1" w:rsidRPr="002B5882" w:rsidTr="00E108D5">
        <w:trPr>
          <w:jc w:val="center"/>
        </w:trPr>
        <w:tc>
          <w:tcPr>
            <w:tcW w:w="608" w:type="dxa"/>
            <w:tcBorders>
              <w:top w:val="outset" w:sz="6" w:space="0" w:color="auto"/>
              <w:bottom w:val="outset" w:sz="6" w:space="0" w:color="auto"/>
              <w:right w:val="outset" w:sz="6" w:space="0" w:color="auto"/>
            </w:tcBorders>
          </w:tcPr>
          <w:p w:rsidR="003C12A1" w:rsidRPr="002B5882" w:rsidRDefault="003C12A1" w:rsidP="00E108D5">
            <w:pPr>
              <w:spacing w:after="0"/>
              <w:jc w:val="center"/>
              <w:rPr>
                <w:rFonts w:ascii="Times New Roman" w:hAnsi="Times New Roman" w:cs="Times New Roman"/>
                <w:sz w:val="26"/>
                <w:szCs w:val="26"/>
              </w:rPr>
            </w:pPr>
            <w:r w:rsidRPr="002B5882">
              <w:rPr>
                <w:rFonts w:ascii="Times New Roman" w:hAnsi="Times New Roman" w:cs="Times New Roman"/>
                <w:sz w:val="26"/>
                <w:szCs w:val="26"/>
              </w:rPr>
              <w:t>1</w:t>
            </w:r>
          </w:p>
        </w:tc>
        <w:tc>
          <w:tcPr>
            <w:tcW w:w="1246" w:type="dxa"/>
            <w:tcBorders>
              <w:top w:val="outset" w:sz="6" w:space="0" w:color="auto"/>
              <w:left w:val="outset" w:sz="6" w:space="0" w:color="auto"/>
              <w:bottom w:val="outset" w:sz="6" w:space="0" w:color="auto"/>
              <w:right w:val="outset" w:sz="6" w:space="0" w:color="auto"/>
            </w:tcBorders>
          </w:tcPr>
          <w:p w:rsidR="003C12A1" w:rsidRPr="002B5882" w:rsidRDefault="003C12A1" w:rsidP="00E108D5">
            <w:pPr>
              <w:spacing w:after="0"/>
              <w:jc w:val="center"/>
              <w:rPr>
                <w:rFonts w:ascii="Times New Roman" w:hAnsi="Times New Roman" w:cs="Times New Roman"/>
                <w:sz w:val="26"/>
                <w:szCs w:val="26"/>
              </w:rPr>
            </w:pPr>
            <w:r w:rsidRPr="002B5882">
              <w:rPr>
                <w:rFonts w:ascii="Times New Roman" w:hAnsi="Times New Roman" w:cs="Times New Roman"/>
                <w:sz w:val="26"/>
                <w:szCs w:val="26"/>
              </w:rPr>
              <w:t>2</w:t>
            </w:r>
          </w:p>
        </w:tc>
        <w:tc>
          <w:tcPr>
            <w:tcW w:w="1370" w:type="dxa"/>
            <w:tcBorders>
              <w:top w:val="outset" w:sz="6" w:space="0" w:color="auto"/>
              <w:left w:val="outset" w:sz="6" w:space="0" w:color="auto"/>
              <w:bottom w:val="outset" w:sz="6" w:space="0" w:color="auto"/>
              <w:right w:val="outset" w:sz="6" w:space="0" w:color="auto"/>
            </w:tcBorders>
          </w:tcPr>
          <w:p w:rsidR="003C12A1" w:rsidRPr="002B5882" w:rsidRDefault="003C12A1" w:rsidP="00E108D5">
            <w:pPr>
              <w:spacing w:after="0"/>
              <w:jc w:val="center"/>
              <w:rPr>
                <w:rFonts w:ascii="Times New Roman" w:hAnsi="Times New Roman" w:cs="Times New Roman"/>
                <w:sz w:val="26"/>
                <w:szCs w:val="26"/>
              </w:rPr>
            </w:pPr>
            <w:r>
              <w:rPr>
                <w:rFonts w:ascii="Times New Roman" w:hAnsi="Times New Roman" w:cs="Times New Roman"/>
                <w:sz w:val="26"/>
                <w:szCs w:val="26"/>
              </w:rPr>
              <w:t>3</w:t>
            </w:r>
          </w:p>
        </w:tc>
        <w:tc>
          <w:tcPr>
            <w:tcW w:w="1540" w:type="dxa"/>
            <w:tcBorders>
              <w:top w:val="outset" w:sz="6" w:space="0" w:color="auto"/>
              <w:left w:val="outset" w:sz="6" w:space="0" w:color="auto"/>
              <w:bottom w:val="outset" w:sz="6" w:space="0" w:color="auto"/>
              <w:right w:val="single" w:sz="4" w:space="0" w:color="auto"/>
            </w:tcBorders>
          </w:tcPr>
          <w:p w:rsidR="003C12A1" w:rsidRPr="002B5882" w:rsidRDefault="003C12A1" w:rsidP="00E108D5">
            <w:pPr>
              <w:spacing w:after="0"/>
              <w:jc w:val="center"/>
              <w:rPr>
                <w:rFonts w:ascii="Times New Roman" w:hAnsi="Times New Roman" w:cs="Times New Roman"/>
                <w:sz w:val="26"/>
                <w:szCs w:val="26"/>
              </w:rPr>
            </w:pPr>
            <w:r>
              <w:rPr>
                <w:rFonts w:ascii="Times New Roman" w:hAnsi="Times New Roman" w:cs="Times New Roman"/>
                <w:sz w:val="26"/>
                <w:szCs w:val="26"/>
              </w:rPr>
              <w:t>4</w:t>
            </w:r>
          </w:p>
        </w:tc>
        <w:tc>
          <w:tcPr>
            <w:tcW w:w="1932" w:type="dxa"/>
            <w:tcBorders>
              <w:top w:val="outset" w:sz="6" w:space="0" w:color="auto"/>
              <w:left w:val="single" w:sz="4" w:space="0" w:color="auto"/>
              <w:bottom w:val="outset" w:sz="6" w:space="0" w:color="auto"/>
              <w:right w:val="outset" w:sz="6" w:space="0" w:color="auto"/>
            </w:tcBorders>
          </w:tcPr>
          <w:p w:rsidR="003C12A1" w:rsidRPr="002B5882" w:rsidRDefault="003C12A1" w:rsidP="00E108D5">
            <w:pPr>
              <w:spacing w:after="0"/>
              <w:jc w:val="center"/>
              <w:rPr>
                <w:rFonts w:ascii="Times New Roman" w:hAnsi="Times New Roman" w:cs="Times New Roman"/>
                <w:sz w:val="26"/>
                <w:szCs w:val="26"/>
              </w:rPr>
            </w:pPr>
            <w:r>
              <w:rPr>
                <w:rFonts w:ascii="Times New Roman" w:hAnsi="Times New Roman" w:cs="Times New Roman"/>
                <w:sz w:val="26"/>
                <w:szCs w:val="26"/>
              </w:rPr>
              <w:t>5</w:t>
            </w:r>
          </w:p>
        </w:tc>
        <w:tc>
          <w:tcPr>
            <w:tcW w:w="2116" w:type="dxa"/>
            <w:tcBorders>
              <w:top w:val="outset" w:sz="6" w:space="0" w:color="auto"/>
              <w:left w:val="outset" w:sz="6" w:space="0" w:color="auto"/>
              <w:bottom w:val="outset" w:sz="6" w:space="0" w:color="auto"/>
            </w:tcBorders>
          </w:tcPr>
          <w:p w:rsidR="003C12A1" w:rsidRPr="002B5882" w:rsidRDefault="003C12A1" w:rsidP="00E108D5">
            <w:pPr>
              <w:spacing w:after="0"/>
              <w:jc w:val="center"/>
              <w:rPr>
                <w:rFonts w:ascii="Times New Roman" w:hAnsi="Times New Roman" w:cs="Times New Roman"/>
                <w:sz w:val="26"/>
                <w:szCs w:val="26"/>
              </w:rPr>
            </w:pPr>
            <w:r>
              <w:rPr>
                <w:rFonts w:ascii="Times New Roman" w:hAnsi="Times New Roman" w:cs="Times New Roman"/>
                <w:sz w:val="26"/>
                <w:szCs w:val="26"/>
              </w:rPr>
              <w:t>6</w:t>
            </w:r>
          </w:p>
        </w:tc>
        <w:tc>
          <w:tcPr>
            <w:tcW w:w="1239" w:type="dxa"/>
            <w:tcBorders>
              <w:top w:val="outset" w:sz="6" w:space="0" w:color="auto"/>
              <w:left w:val="outset" w:sz="6" w:space="0" w:color="auto"/>
              <w:bottom w:val="outset" w:sz="6" w:space="0" w:color="auto"/>
            </w:tcBorders>
          </w:tcPr>
          <w:p w:rsidR="003C12A1" w:rsidRPr="002B5882" w:rsidRDefault="003C12A1" w:rsidP="00E108D5">
            <w:pPr>
              <w:spacing w:after="0"/>
              <w:jc w:val="center"/>
              <w:rPr>
                <w:rFonts w:ascii="Times New Roman" w:hAnsi="Times New Roman" w:cs="Times New Roman"/>
                <w:sz w:val="26"/>
                <w:szCs w:val="26"/>
              </w:rPr>
            </w:pPr>
            <w:r>
              <w:rPr>
                <w:rFonts w:ascii="Times New Roman" w:hAnsi="Times New Roman" w:cs="Times New Roman"/>
                <w:sz w:val="26"/>
                <w:szCs w:val="26"/>
              </w:rPr>
              <w:t>7</w:t>
            </w:r>
          </w:p>
        </w:tc>
      </w:tr>
    </w:tbl>
    <w:p w:rsidR="00714D7B" w:rsidRDefault="00714D7B"/>
    <w:sectPr w:rsidR="00714D7B" w:rsidSect="00714D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0BF" w:rsidRDefault="00B360BF" w:rsidP="003C12A1">
      <w:pPr>
        <w:spacing w:after="0" w:line="240" w:lineRule="auto"/>
      </w:pPr>
      <w:r>
        <w:separator/>
      </w:r>
    </w:p>
  </w:endnote>
  <w:endnote w:type="continuationSeparator" w:id="1">
    <w:p w:rsidR="00B360BF" w:rsidRDefault="00B360BF" w:rsidP="003C1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0BF" w:rsidRDefault="00B360BF" w:rsidP="003C12A1">
      <w:pPr>
        <w:spacing w:after="0" w:line="240" w:lineRule="auto"/>
      </w:pPr>
      <w:r>
        <w:separator/>
      </w:r>
    </w:p>
  </w:footnote>
  <w:footnote w:type="continuationSeparator" w:id="1">
    <w:p w:rsidR="00B360BF" w:rsidRDefault="00B360BF" w:rsidP="003C12A1">
      <w:pPr>
        <w:spacing w:after="0" w:line="240" w:lineRule="auto"/>
      </w:pPr>
      <w:r>
        <w:continuationSeparator/>
      </w:r>
    </w:p>
  </w:footnote>
  <w:footnote w:id="2">
    <w:p w:rsidR="003C12A1" w:rsidRDefault="003C12A1" w:rsidP="003C12A1">
      <w:pPr>
        <w:pStyle w:val="a7"/>
      </w:pPr>
      <w:r w:rsidRPr="00426F69">
        <w:rPr>
          <w:rStyle w:val="a9"/>
          <w:sz w:val="22"/>
          <w:szCs w:val="22"/>
        </w:rPr>
        <w:footnoteRef/>
      </w:r>
      <w:r w:rsidRPr="00426F69">
        <w:rPr>
          <w:sz w:val="22"/>
          <w:szCs w:val="22"/>
        </w:rPr>
        <w:t xml:space="preserve"> Сведения о результатах работы могут являться приложением к заявлению.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13E56"/>
    <w:multiLevelType w:val="hybridMultilevel"/>
    <w:tmpl w:val="3FB2DC74"/>
    <w:lvl w:ilvl="0" w:tplc="20E441A6">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C12A1"/>
    <w:rsid w:val="003C12A1"/>
    <w:rsid w:val="00714D7B"/>
    <w:rsid w:val="00B36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2A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2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C12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C12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C12A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C12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C12A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C12A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C12A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C12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12A1"/>
    <w:rPr>
      <w:rFonts w:ascii="Tahoma" w:eastAsiaTheme="minorEastAsia" w:hAnsi="Tahoma" w:cs="Tahoma"/>
      <w:sz w:val="16"/>
      <w:szCs w:val="16"/>
      <w:lang w:eastAsia="ru-RU"/>
    </w:rPr>
  </w:style>
  <w:style w:type="paragraph" w:styleId="2">
    <w:name w:val="Body Text 2"/>
    <w:basedOn w:val="a"/>
    <w:link w:val="20"/>
    <w:uiPriority w:val="99"/>
    <w:rsid w:val="003C12A1"/>
    <w:pPr>
      <w:spacing w:after="0" w:line="240" w:lineRule="auto"/>
    </w:pPr>
    <w:rPr>
      <w:rFonts w:ascii="Times New Roman" w:eastAsia="Times New Roman" w:hAnsi="Times New Roman" w:cs="Times New Roman"/>
      <w:sz w:val="26"/>
      <w:szCs w:val="26"/>
    </w:rPr>
  </w:style>
  <w:style w:type="character" w:customStyle="1" w:styleId="20">
    <w:name w:val="Основной текст 2 Знак"/>
    <w:basedOn w:val="a0"/>
    <w:link w:val="2"/>
    <w:uiPriority w:val="99"/>
    <w:rsid w:val="003C12A1"/>
    <w:rPr>
      <w:rFonts w:ascii="Times New Roman" w:eastAsia="Times New Roman" w:hAnsi="Times New Roman" w:cs="Times New Roman"/>
      <w:sz w:val="26"/>
      <w:szCs w:val="26"/>
      <w:lang w:eastAsia="ru-RU"/>
    </w:rPr>
  </w:style>
  <w:style w:type="paragraph" w:styleId="a5">
    <w:name w:val="Normal (Web)"/>
    <w:basedOn w:val="a"/>
    <w:uiPriority w:val="99"/>
    <w:rsid w:val="003C12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1">
    <w:name w:val="Стандартный HTML1"/>
    <w:basedOn w:val="a"/>
    <w:uiPriority w:val="99"/>
    <w:rsid w:val="003C12A1"/>
    <w:pPr>
      <w:suppressAutoHyphens/>
      <w:spacing w:after="0" w:line="240" w:lineRule="auto"/>
    </w:pPr>
    <w:rPr>
      <w:rFonts w:ascii="Times New Roman" w:eastAsia="Times New Roman" w:hAnsi="Times New Roman" w:cs="Times New Roman"/>
      <w:kern w:val="2"/>
      <w:sz w:val="20"/>
      <w:szCs w:val="20"/>
      <w:lang w:eastAsia="ar-SA"/>
    </w:rPr>
  </w:style>
  <w:style w:type="character" w:styleId="a6">
    <w:name w:val="Hyperlink"/>
    <w:basedOn w:val="a0"/>
    <w:uiPriority w:val="99"/>
    <w:unhideWhenUsed/>
    <w:rsid w:val="003C12A1"/>
    <w:rPr>
      <w:color w:val="0000FF" w:themeColor="hyperlink"/>
      <w:u w:val="single"/>
    </w:rPr>
  </w:style>
  <w:style w:type="paragraph" w:styleId="a7">
    <w:name w:val="footnote text"/>
    <w:aliases w:val="single space,Текст сноски Знак Знак Знак,Текст сноски Знак Знак,Текст сноски Знак1 Знак,Текст сноски Знак Знак1 Знак,Текст сноски-FN"/>
    <w:basedOn w:val="a"/>
    <w:link w:val="a8"/>
    <w:uiPriority w:val="99"/>
    <w:semiHidden/>
    <w:rsid w:val="003C12A1"/>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single space Знак,Текст сноски Знак Знак Знак Знак,Текст сноски Знак Знак Знак1,Текст сноски Знак1 Знак Знак,Текст сноски Знак Знак1 Знак Знак,Текст сноски-FN Знак"/>
    <w:basedOn w:val="a0"/>
    <w:link w:val="a7"/>
    <w:uiPriority w:val="99"/>
    <w:semiHidden/>
    <w:rsid w:val="003C12A1"/>
    <w:rPr>
      <w:rFonts w:ascii="Times New Roman" w:eastAsia="Times New Roman" w:hAnsi="Times New Roman" w:cs="Times New Roman"/>
      <w:sz w:val="20"/>
      <w:szCs w:val="20"/>
      <w:lang w:eastAsia="ru-RU"/>
    </w:rPr>
  </w:style>
  <w:style w:type="character" w:styleId="a9">
    <w:name w:val="footnote reference"/>
    <w:basedOn w:val="a0"/>
    <w:uiPriority w:val="99"/>
    <w:semiHidden/>
    <w:rsid w:val="003C12A1"/>
    <w:rPr>
      <w:vertAlign w:val="superscript"/>
    </w:rPr>
  </w:style>
  <w:style w:type="paragraph" w:styleId="aa">
    <w:name w:val="header"/>
    <w:basedOn w:val="a"/>
    <w:link w:val="ab"/>
    <w:uiPriority w:val="99"/>
    <w:rsid w:val="003C12A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3C12A1"/>
    <w:rPr>
      <w:rFonts w:ascii="Times New Roman" w:eastAsia="Times New Roman" w:hAnsi="Times New Roman" w:cs="Times New Roman"/>
      <w:sz w:val="24"/>
      <w:szCs w:val="24"/>
      <w:lang w:eastAsia="ru-RU"/>
    </w:rPr>
  </w:style>
  <w:style w:type="table" w:styleId="ac">
    <w:name w:val="Table Grid"/>
    <w:basedOn w:val="a1"/>
    <w:uiPriority w:val="59"/>
    <w:rsid w:val="003C12A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 (2)_"/>
    <w:link w:val="120"/>
    <w:locked/>
    <w:rsid w:val="003C12A1"/>
    <w:rPr>
      <w:sz w:val="27"/>
      <w:shd w:val="clear" w:color="auto" w:fill="FFFFFF"/>
    </w:rPr>
  </w:style>
  <w:style w:type="paragraph" w:customStyle="1" w:styleId="120">
    <w:name w:val="Заголовок №1 (2)"/>
    <w:basedOn w:val="a"/>
    <w:link w:val="12"/>
    <w:rsid w:val="003C12A1"/>
    <w:pPr>
      <w:shd w:val="clear" w:color="auto" w:fill="FFFFFF"/>
      <w:spacing w:after="240" w:line="240" w:lineRule="atLeast"/>
      <w:jc w:val="center"/>
      <w:outlineLvl w:val="0"/>
    </w:pPr>
    <w:rPr>
      <w:rFonts w:eastAsiaTheme="minorHAnsi"/>
      <w:sz w:val="27"/>
      <w:lang w:eastAsia="en-US"/>
    </w:rPr>
  </w:style>
  <w:style w:type="paragraph" w:styleId="ad">
    <w:name w:val="footer"/>
    <w:basedOn w:val="a"/>
    <w:link w:val="ae"/>
    <w:uiPriority w:val="99"/>
    <w:semiHidden/>
    <w:unhideWhenUsed/>
    <w:rsid w:val="003C12A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3C12A1"/>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obr.orb.ru" TargetMode="External"/><Relationship Id="rId13" Type="http://schemas.openxmlformats.org/officeDocument/2006/relationships/hyperlink" Target="consultantplus://offline/ref=EA9D46ABA728D7C56211ED219D970B25EEAC7B8956AF23C3098EE649835E3270375207DE5F010D3B57E7B0A0F50CFD99FF6E67C1FAaDoE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2D0BE91EB81514C2939F20B2E129A304FA48F38A4FE500CFB3E4C4DED283B71A4F51EA659E844846D0779FD65N6zDE" TargetMode="External"/><Relationship Id="rId12" Type="http://schemas.openxmlformats.org/officeDocument/2006/relationships/hyperlink" Target="consultantplus://offline/ref=EA9D46ABA728D7C56211ED219D970B25EEAC7B8956AF23C3098EE649835E3270375207D8550A523E42F6E8AFF712E391E97265C0aFo2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A93AB9E036F30AC6AE951BC39516C7CA46B97D6239558C45DBA5D6FE26E5A252FDBD4421ADBD2E210D0D59E3D62FB135984461968215CB6f5Q7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ro56.ru" TargetMode="External"/><Relationship Id="rId5" Type="http://schemas.openxmlformats.org/officeDocument/2006/relationships/footnotes" Target="footnotes.xml"/><Relationship Id="rId15" Type="http://schemas.openxmlformats.org/officeDocument/2006/relationships/hyperlink" Target="http://mobileonline.garant.ru/" TargetMode="External"/><Relationship Id="rId10" Type="http://schemas.openxmlformats.org/officeDocument/2006/relationships/hyperlink" Target="http://www.minobr.orb.ru" TargetMode="External"/><Relationship Id="rId4" Type="http://schemas.openxmlformats.org/officeDocument/2006/relationships/webSettings" Target="webSettings.xml"/><Relationship Id="rId9" Type="http://schemas.openxmlformats.org/officeDocument/2006/relationships/hyperlink" Target="http://www.rcro56.ru" TargetMode="External"/><Relationship Id="rId14" Type="http://schemas.openxmlformats.org/officeDocument/2006/relationships/hyperlink" Target="consultantplus://offline/ref=5C4F1B719FF4D3188EEA526315A7C1DBA1C50AD9B274E7F0BF5B27322628B79CC9284A0F5187C5676054B5502338x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8838</Words>
  <Characters>50377</Characters>
  <Application>Microsoft Office Word</Application>
  <DocSecurity>0</DocSecurity>
  <Lines>419</Lines>
  <Paragraphs>118</Paragraphs>
  <ScaleCrop>false</ScaleCrop>
  <Company/>
  <LinksUpToDate>false</LinksUpToDate>
  <CharactersWithSpaces>59097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2020-01-31T09:06:00Z</dcterms:created>
  <dcterms:modified xsi:type="dcterms:W3CDTF">2020-01-31T09:12:00Z</dcterms:modified>
</cp:coreProperties>
</file>